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0" w:beforeAutospacing="0" w:after="0" w:afterAutospacing="0" w:line="560" w:lineRule="exact"/>
        <w:jc w:val="both"/>
        <w:rPr>
          <w:rFonts w:ascii="Times New Roman" w:hAnsi="Times New Roman" w:eastAsia="方正黑体简体" w:cs="Times New Roman"/>
          <w:color w:val="auto"/>
          <w:sz w:val="32"/>
          <w:szCs w:val="32"/>
        </w:rPr>
      </w:pPr>
      <w:bookmarkStart w:id="0" w:name="_GoBack"/>
      <w:r>
        <w:rPr>
          <w:rFonts w:ascii="Times New Roman" w:hAnsi="Times New Roman" w:eastAsia="方正黑体简体" w:cs="Times New Roman"/>
          <w:color w:val="auto"/>
          <w:sz w:val="32"/>
          <w:szCs w:val="32"/>
        </w:rPr>
        <w:t>附件1</w:t>
      </w:r>
    </w:p>
    <w:p>
      <w:pPr>
        <w:pStyle w:val="8"/>
        <w:spacing w:before="0" w:beforeAutospacing="0" w:after="0" w:afterAutospacing="0" w:line="800" w:lineRule="exact"/>
        <w:jc w:val="right"/>
        <w:rPr>
          <w:rFonts w:ascii="方正仿宋简体" w:hAnsi="Times New Roman" w:eastAsia="方正仿宋简体" w:cs="Times New Roman"/>
          <w:b/>
          <w:color w:val="auto"/>
          <w:sz w:val="30"/>
          <w:szCs w:val="30"/>
        </w:rPr>
      </w:pPr>
      <w:r>
        <w:rPr>
          <w:rFonts w:hint="eastAsia" w:ascii="方正仿宋简体" w:hAnsi="Times New Roman" w:eastAsia="方正仿宋简体" w:cs="Times New Roman"/>
          <w:b/>
          <w:color w:val="auto"/>
          <w:sz w:val="30"/>
          <w:szCs w:val="30"/>
        </w:rPr>
        <w:t>编号：_____________</w:t>
      </w:r>
    </w:p>
    <w:p>
      <w:pPr>
        <w:pStyle w:val="8"/>
        <w:spacing w:before="0" w:beforeAutospacing="0" w:after="0" w:afterAutospacing="0" w:line="440" w:lineRule="exact"/>
        <w:jc w:val="right"/>
        <w:rPr>
          <w:rFonts w:ascii="方正仿宋简体" w:hAnsi="Times New Roman" w:eastAsia="方正仿宋简体"/>
          <w:color w:val="auto"/>
          <w:spacing w:val="-6"/>
        </w:rPr>
      </w:pPr>
      <w:r>
        <w:rPr>
          <w:rFonts w:hint="eastAsia" w:ascii="方正仿宋简体" w:hAnsi="Times New Roman" w:eastAsia="方正仿宋简体"/>
          <w:color w:val="auto"/>
          <w:spacing w:val="-6"/>
        </w:rPr>
        <w:t>（编号由省强省办统一填写）</w:t>
      </w:r>
    </w:p>
    <w:p>
      <w:pPr>
        <w:snapToGrid w:val="0"/>
        <w:jc w:val="center"/>
        <w:rPr>
          <w:rFonts w:ascii="Times New Roman" w:hAnsi="Times New Roman" w:cs="Times New Roman"/>
          <w:b/>
          <w:bCs/>
          <w:color w:val="auto"/>
          <w:sz w:val="72"/>
          <w:szCs w:val="72"/>
        </w:rPr>
      </w:pPr>
    </w:p>
    <w:p>
      <w:pPr>
        <w:spacing w:line="1000" w:lineRule="exact"/>
        <w:jc w:val="center"/>
        <w:rPr>
          <w:rFonts w:ascii="Times New Roman" w:hAnsi="Times New Roman" w:eastAsia="方正小标宋简体" w:cs="Times New Roman"/>
          <w:bCs/>
          <w:color w:val="auto"/>
          <w:spacing w:val="-20"/>
          <w:sz w:val="56"/>
          <w:szCs w:val="56"/>
        </w:rPr>
      </w:pPr>
      <w:r>
        <w:rPr>
          <w:rFonts w:ascii="Times New Roman" w:hAnsi="Times New Roman" w:eastAsia="方正小标宋简体" w:cs="Times New Roman"/>
          <w:bCs/>
          <w:color w:val="auto"/>
          <w:spacing w:val="-20"/>
          <w:sz w:val="56"/>
          <w:szCs w:val="56"/>
        </w:rPr>
        <w:t>四川省天府质量奖</w:t>
      </w:r>
    </w:p>
    <w:p>
      <w:pPr>
        <w:spacing w:line="1000" w:lineRule="exact"/>
        <w:jc w:val="center"/>
        <w:rPr>
          <w:rFonts w:ascii="Times New Roman" w:hAnsi="Times New Roman" w:eastAsia="方正小标宋简体" w:cs="Times New Roman"/>
          <w:bCs/>
          <w:color w:val="auto"/>
          <w:spacing w:val="-20"/>
          <w:sz w:val="56"/>
          <w:szCs w:val="56"/>
        </w:rPr>
      </w:pPr>
      <w:r>
        <w:rPr>
          <w:rFonts w:ascii="Times New Roman" w:hAnsi="Times New Roman" w:eastAsia="方正小标宋简体" w:cs="Times New Roman"/>
          <w:bCs/>
          <w:color w:val="auto"/>
          <w:spacing w:val="-20"/>
          <w:sz w:val="56"/>
          <w:szCs w:val="56"/>
        </w:rPr>
        <w:t>（</w:t>
      </w:r>
      <w:r>
        <w:rPr>
          <w:rFonts w:hint="eastAsia" w:ascii="Times New Roman" w:hAnsi="Times New Roman" w:eastAsia="方正小标宋简体" w:cs="Times New Roman"/>
          <w:bCs/>
          <w:color w:val="auto"/>
          <w:spacing w:val="-20"/>
          <w:sz w:val="56"/>
          <w:szCs w:val="56"/>
        </w:rPr>
        <w:t>制造业、工程建设业、服务业</w:t>
      </w:r>
      <w:r>
        <w:rPr>
          <w:rFonts w:ascii="Times New Roman" w:hAnsi="Times New Roman" w:eastAsia="方正小标宋简体" w:cs="Times New Roman"/>
          <w:bCs/>
          <w:color w:val="auto"/>
          <w:spacing w:val="-20"/>
          <w:sz w:val="56"/>
          <w:szCs w:val="56"/>
        </w:rPr>
        <w:t>）</w:t>
      </w:r>
    </w:p>
    <w:p>
      <w:pPr>
        <w:spacing w:line="1000" w:lineRule="exact"/>
        <w:jc w:val="center"/>
        <w:rPr>
          <w:rFonts w:ascii="Times New Roman" w:hAnsi="Times New Roman" w:eastAsia="方正小标宋简体" w:cs="Times New Roman"/>
          <w:bCs/>
          <w:color w:val="auto"/>
          <w:spacing w:val="-20"/>
          <w:sz w:val="56"/>
          <w:szCs w:val="56"/>
        </w:rPr>
      </w:pPr>
      <w:r>
        <w:rPr>
          <w:rFonts w:ascii="Times New Roman" w:hAnsi="Times New Roman" w:eastAsia="方正小标宋简体" w:cs="Times New Roman"/>
          <w:bCs/>
          <w:color w:val="auto"/>
          <w:spacing w:val="-20"/>
          <w:sz w:val="56"/>
          <w:szCs w:val="56"/>
        </w:rPr>
        <w:t>申报表</w:t>
      </w:r>
    </w:p>
    <w:p>
      <w:pPr>
        <w:snapToGrid w:val="0"/>
        <w:jc w:val="center"/>
        <w:rPr>
          <w:rFonts w:ascii="Times New Roman" w:hAnsi="Times New Roman" w:cs="Times New Roman"/>
          <w:b/>
          <w:bCs/>
          <w:color w:val="auto"/>
          <w:sz w:val="48"/>
          <w:szCs w:val="48"/>
        </w:rPr>
      </w:pPr>
    </w:p>
    <w:p>
      <w:pPr>
        <w:snapToGrid w:val="0"/>
        <w:jc w:val="center"/>
        <w:rPr>
          <w:rFonts w:ascii="Times New Roman" w:hAnsi="Times New Roman" w:cs="Times New Roman"/>
          <w:b/>
          <w:bCs/>
          <w:color w:val="auto"/>
          <w:sz w:val="48"/>
          <w:szCs w:val="48"/>
        </w:rPr>
      </w:pPr>
    </w:p>
    <w:p>
      <w:pPr>
        <w:snapToGrid w:val="0"/>
        <w:rPr>
          <w:rFonts w:ascii="Times New Roman" w:hAnsi="Times New Roman" w:eastAsia="方正黑体简体" w:cs="Times New Roman"/>
          <w:b/>
          <w:bCs/>
          <w:color w:val="auto"/>
          <w:sz w:val="36"/>
          <w:szCs w:val="36"/>
        </w:rPr>
      </w:pPr>
    </w:p>
    <w:p>
      <w:pPr>
        <w:tabs>
          <w:tab w:val="left" w:pos="7020"/>
        </w:tabs>
        <w:snapToGrid w:val="0"/>
        <w:ind w:firstLine="360" w:firstLineChars="100"/>
        <w:rPr>
          <w:rFonts w:ascii="方正楷体简体" w:hAnsi="方正楷体简体" w:eastAsia="方正楷体简体" w:cs="方正楷体简体"/>
          <w:b/>
          <w:bCs/>
          <w:color w:val="auto"/>
          <w:sz w:val="36"/>
          <w:szCs w:val="36"/>
        </w:rPr>
      </w:pPr>
      <w:r>
        <w:rPr>
          <w:rFonts w:hint="eastAsia" w:ascii="方正楷体简体" w:hAnsi="方正楷体简体" w:eastAsia="方正楷体简体" w:cs="方正楷体简体"/>
          <w:b/>
          <w:bCs/>
          <w:color w:val="auto"/>
          <w:sz w:val="36"/>
          <w:szCs w:val="36"/>
        </w:rPr>
        <w:t>组织名称（盖章）：</w:t>
      </w:r>
      <w:r>
        <w:rPr>
          <w:rFonts w:hint="eastAsia" w:ascii="方正楷体简体" w:hAnsi="方正楷体简体" w:eastAsia="方正楷体简体" w:cs="方正楷体简体"/>
          <w:b/>
          <w:bCs/>
          <w:color w:val="auto"/>
          <w:sz w:val="36"/>
          <w:szCs w:val="36"/>
          <w:u w:val="single"/>
        </w:rPr>
        <w:t xml:space="preserve">                       </w:t>
      </w:r>
    </w:p>
    <w:p>
      <w:pPr>
        <w:snapToGrid w:val="0"/>
        <w:spacing w:before="482" w:beforeLines="80" w:after="482" w:afterLines="8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申报类型：</w:t>
      </w:r>
      <w:r>
        <w:rPr>
          <w:rFonts w:hint="eastAsia" w:ascii="方正楷体简体" w:hAnsi="方正楷体简体" w:eastAsia="方正楷体简体" w:cs="方正楷体简体"/>
          <w:b/>
          <w:bCs/>
          <w:color w:val="auto"/>
          <w:sz w:val="36"/>
          <w:szCs w:val="36"/>
        </w:rPr>
        <w:sym w:font="Wingdings 2" w:char="00A3"/>
      </w:r>
      <w:r>
        <w:rPr>
          <w:rFonts w:hint="eastAsia" w:ascii="方正楷体简体" w:hAnsi="方正楷体简体" w:eastAsia="方正楷体简体" w:cs="方正楷体简体"/>
          <w:b/>
          <w:bCs/>
          <w:color w:val="auto"/>
          <w:sz w:val="36"/>
          <w:szCs w:val="36"/>
        </w:rPr>
        <w:t>制造业   □工程建设业   □服务业</w:t>
      </w: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所属地区：</w:t>
      </w:r>
      <w:r>
        <w:rPr>
          <w:rFonts w:hint="eastAsia" w:ascii="方正楷体简体" w:hAnsi="方正楷体简体" w:eastAsia="方正楷体简体" w:cs="方正楷体简体"/>
          <w:b/>
          <w:bCs/>
          <w:color w:val="auto"/>
          <w:sz w:val="36"/>
          <w:szCs w:val="36"/>
          <w:u w:val="single"/>
        </w:rPr>
        <w:t xml:space="preserve">                             </w:t>
      </w:r>
    </w:p>
    <w:p>
      <w:pPr>
        <w:snapToGrid w:val="0"/>
        <w:rPr>
          <w:rFonts w:ascii="方正楷体简体" w:hAnsi="方正楷体简体" w:eastAsia="方正楷体简体" w:cs="方正楷体简体"/>
          <w:b/>
          <w:bCs/>
          <w:color w:val="auto"/>
          <w:sz w:val="36"/>
          <w:szCs w:val="36"/>
          <w:u w:val="single"/>
        </w:rPr>
      </w:pPr>
    </w:p>
    <w:p>
      <w:pPr>
        <w:snapToGrid w:val="0"/>
        <w:ind w:firstLine="360" w:firstLineChars="100"/>
        <w:rPr>
          <w:rFonts w:ascii="方正楷体简体" w:hAnsi="方正楷体简体" w:eastAsia="方正楷体简体" w:cs="方正楷体简体"/>
          <w:b/>
          <w:bCs/>
          <w:color w:val="auto"/>
          <w:sz w:val="36"/>
          <w:szCs w:val="36"/>
          <w:u w:val="single"/>
        </w:rPr>
      </w:pPr>
      <w:r>
        <w:rPr>
          <w:rFonts w:hint="eastAsia" w:ascii="方正楷体简体" w:hAnsi="方正楷体简体" w:eastAsia="方正楷体简体" w:cs="方正楷体简体"/>
          <w:b/>
          <w:bCs/>
          <w:color w:val="auto"/>
          <w:sz w:val="36"/>
          <w:szCs w:val="36"/>
        </w:rPr>
        <w:t>申报日期：</w:t>
      </w:r>
      <w:r>
        <w:rPr>
          <w:rFonts w:hint="eastAsia" w:ascii="方正楷体简体" w:hAnsi="方正楷体简体" w:eastAsia="方正楷体简体" w:cs="方正楷体简体"/>
          <w:b/>
          <w:bCs/>
          <w:color w:val="auto"/>
          <w:sz w:val="36"/>
          <w:szCs w:val="36"/>
          <w:u w:val="single"/>
        </w:rPr>
        <w:t xml:space="preserve">                            </w:t>
      </w: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snapToGrid w:val="0"/>
        <w:ind w:firstLine="360" w:firstLineChars="100"/>
        <w:rPr>
          <w:rFonts w:ascii="Times New Roman" w:hAnsi="Times New Roman" w:eastAsia="方正黑体简体" w:cs="Times New Roman"/>
          <w:b/>
          <w:bCs/>
          <w:color w:val="auto"/>
          <w:sz w:val="36"/>
          <w:szCs w:val="36"/>
          <w:u w:val="single"/>
        </w:rPr>
      </w:pPr>
    </w:p>
    <w:p>
      <w:pPr>
        <w:jc w:val="center"/>
        <w:rPr>
          <w:rFonts w:ascii="方正楷体简体" w:hAnsi="方正楷体简体" w:eastAsia="方正楷体简体" w:cs="方正楷体简体"/>
          <w:b/>
          <w:bCs/>
          <w:color w:val="auto"/>
          <w:sz w:val="36"/>
          <w:szCs w:val="36"/>
        </w:rPr>
        <w:sectPr>
          <w:headerReference r:id="rId3" w:type="first"/>
          <w:footerReference r:id="rId6" w:type="first"/>
          <w:footerReference r:id="rId4" w:type="default"/>
          <w:footerReference r:id="rId5" w:type="even"/>
          <w:pgSz w:w="11906" w:h="16838"/>
          <w:pgMar w:top="1440" w:right="1474" w:bottom="1440" w:left="1587" w:header="851" w:footer="737" w:gutter="0"/>
          <w:pgNumType w:fmt="numberInDash"/>
          <w:cols w:space="0" w:num="1"/>
          <w:titlePg/>
          <w:docGrid w:type="linesAndChars" w:linePitch="603" w:charSpace="-22"/>
        </w:sectPr>
      </w:pPr>
      <w:r>
        <w:rPr>
          <w:rFonts w:ascii="方正楷体简体" w:hAnsi="方正楷体简体" w:eastAsia="方正楷体简体" w:cs="方正楷体简体"/>
          <w:b/>
          <w:bCs/>
          <w:color w:val="auto"/>
          <w:sz w:val="36"/>
          <w:szCs w:val="36"/>
        </w:rPr>
        <w:t>四川省质量强省工作领导小组办公室</w:t>
      </w:r>
      <w:r>
        <w:rPr>
          <w:rFonts w:hint="eastAsia" w:ascii="方正楷体简体" w:hAnsi="方正楷体简体" w:eastAsia="方正楷体简体" w:cs="方正楷体简体"/>
          <w:b/>
          <w:bCs/>
          <w:color w:val="auto"/>
          <w:sz w:val="36"/>
          <w:szCs w:val="36"/>
        </w:rPr>
        <w:t>印制</w:t>
      </w:r>
    </w:p>
    <w:p>
      <w:pPr>
        <w:spacing w:line="600" w:lineRule="exact"/>
        <w:jc w:val="center"/>
        <w:rPr>
          <w:rFonts w:ascii="Times New Roman" w:hAnsi="Times New Roman" w:eastAsia="方正小标宋简体" w:cs="Times New Roman"/>
          <w:b/>
          <w:color w:val="auto"/>
          <w:sz w:val="44"/>
          <w:szCs w:val="44"/>
        </w:rPr>
      </w:pPr>
      <w:r>
        <w:rPr>
          <w:rFonts w:ascii="Times New Roman" w:hAnsi="Times New Roman" w:eastAsia="方正小标宋简体" w:cs="Times New Roman"/>
          <w:b/>
          <w:color w:val="auto"/>
          <w:sz w:val="44"/>
          <w:szCs w:val="44"/>
        </w:rPr>
        <w:t>填 报 说 明</w:t>
      </w:r>
    </w:p>
    <w:p>
      <w:pPr>
        <w:pStyle w:val="2"/>
        <w:spacing w:before="0" w:beforeAutospacing="0" w:after="0" w:afterAutospacing="0" w:line="240" w:lineRule="exact"/>
        <w:rPr>
          <w:color w:val="auto"/>
          <w:sz w:val="32"/>
          <w:szCs w:val="32"/>
        </w:rPr>
      </w:pP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1.四川省天府质量奖申报材料由申报表、自我评价报告、证实性材料组成。所有材料需在</w:t>
      </w:r>
      <w:r>
        <w:rPr>
          <w:rFonts w:hint="eastAsia" w:ascii="Times New Roman" w:hAnsi="Times New Roman" w:cs="Times New Roman"/>
          <w:color w:val="auto"/>
          <w:sz w:val="24"/>
          <w:szCs w:val="24"/>
        </w:rPr>
        <w:t>川质通网站</w:t>
      </w:r>
      <w:r>
        <w:rPr>
          <w:rFonts w:ascii="Times New Roman" w:hAnsi="Times New Roman" w:cs="Times New Roman"/>
          <w:color w:val="auto"/>
          <w:sz w:val="24"/>
        </w:rPr>
        <w:t>（</w:t>
      </w:r>
      <w:r>
        <w:rPr>
          <w:color w:val="auto"/>
        </w:rPr>
        <w:fldChar w:fldCharType="begin"/>
      </w:r>
      <w:r>
        <w:rPr>
          <w:color w:val="auto"/>
        </w:rPr>
        <w:instrText xml:space="preserve"> HYPERLINK "http://www.scnqi.cn/" </w:instrText>
      </w:r>
      <w:r>
        <w:rPr>
          <w:color w:val="auto"/>
        </w:rPr>
        <w:fldChar w:fldCharType="separate"/>
      </w:r>
      <w:r>
        <w:rPr>
          <w:rStyle w:val="13"/>
          <w:rFonts w:ascii="Times New Roman" w:hAnsi="Times New Roman" w:cs="Times New Roman"/>
          <w:color w:val="auto"/>
          <w:sz w:val="24"/>
        </w:rPr>
        <w:t>http://www.scnqi.cn/</w:t>
      </w:r>
      <w:r>
        <w:rPr>
          <w:rStyle w:val="13"/>
          <w:rFonts w:ascii="Times New Roman" w:hAnsi="Times New Roman" w:cs="Times New Roman"/>
          <w:color w:val="auto"/>
          <w:sz w:val="24"/>
        </w:rPr>
        <w:fldChar w:fldCharType="end"/>
      </w:r>
      <w:r>
        <w:rPr>
          <w:rFonts w:ascii="Times New Roman" w:hAnsi="Times New Roman" w:cs="Times New Roman"/>
          <w:color w:val="auto"/>
          <w:sz w:val="24"/>
        </w:rPr>
        <w:t xml:space="preserve"> </w:t>
      </w:r>
      <w:r>
        <w:rPr>
          <w:rFonts w:hint="eastAsia" w:ascii="Times New Roman" w:hAnsi="Times New Roman" w:cs="Times New Roman"/>
          <w:color w:val="auto"/>
          <w:sz w:val="24"/>
        </w:rPr>
        <w:t>点击天府质量奖申报</w:t>
      </w:r>
      <w:r>
        <w:rPr>
          <w:rFonts w:ascii="Times New Roman" w:hAnsi="Times New Roman" w:cs="Times New Roman"/>
          <w:color w:val="auto"/>
          <w:sz w:val="24"/>
        </w:rPr>
        <w:t>）</w:t>
      </w:r>
      <w:r>
        <w:rPr>
          <w:rFonts w:ascii="Times New Roman" w:hAnsi="Times New Roman" w:cs="Times New Roman"/>
          <w:color w:val="auto"/>
          <w:sz w:val="24"/>
          <w:szCs w:val="24"/>
        </w:rPr>
        <w:t>按要求填报和提交，同时需提供一式</w:t>
      </w:r>
      <w:r>
        <w:rPr>
          <w:rFonts w:hint="eastAsia" w:ascii="Times New Roman" w:hAnsi="Times New Roman" w:cs="Times New Roman"/>
          <w:color w:val="auto"/>
          <w:sz w:val="24"/>
          <w:szCs w:val="24"/>
        </w:rPr>
        <w:t>一</w:t>
      </w:r>
      <w:r>
        <w:rPr>
          <w:rFonts w:ascii="Times New Roman" w:hAnsi="Times New Roman" w:cs="Times New Roman"/>
          <w:color w:val="auto"/>
          <w:sz w:val="24"/>
          <w:szCs w:val="24"/>
        </w:rPr>
        <w:t>份的书面材料</w:t>
      </w:r>
      <w:r>
        <w:rPr>
          <w:rFonts w:hint="eastAsia" w:ascii="Times New Roman" w:hAnsi="Times New Roman" w:cs="Times New Roman"/>
          <w:color w:val="auto"/>
          <w:sz w:val="24"/>
          <w:szCs w:val="24"/>
        </w:rPr>
        <w:t>和一份电子文档（电子文档均需WORD版和PDF盖章版）</w:t>
      </w:r>
      <w:r>
        <w:rPr>
          <w:rFonts w:hint="eastAsia" w:ascii="Times New Roman" w:hAnsi="Times New Roman" w:cs="Times New Roman"/>
          <w:color w:val="auto"/>
          <w:sz w:val="24"/>
          <w:szCs w:val="24"/>
        </w:rPr>
        <w:t>。</w:t>
      </w:r>
      <w:r>
        <w:rPr>
          <w:rFonts w:ascii="Times New Roman" w:hAnsi="Times New Roman" w:cs="Times New Roman"/>
          <w:color w:val="auto"/>
          <w:sz w:val="24"/>
          <w:szCs w:val="24"/>
        </w:rPr>
        <w:t>申报表、自我评价报告按序组卷成册，证实性材料单独成册，以上纸质材料均辅以目录和页码。</w:t>
      </w:r>
    </w:p>
    <w:p>
      <w:pPr>
        <w:spacing w:line="460" w:lineRule="exact"/>
        <w:ind w:firstLine="556"/>
        <w:rPr>
          <w:rFonts w:ascii="Times New Roman" w:hAnsi="Times New Roman" w:cs="Times New Roman"/>
          <w:color w:val="auto"/>
          <w:sz w:val="24"/>
          <w:szCs w:val="24"/>
        </w:rPr>
      </w:pPr>
      <w:r>
        <w:rPr>
          <w:rFonts w:ascii="Times New Roman" w:hAnsi="Times New Roman" w:cs="Times New Roman"/>
          <w:color w:val="auto"/>
          <w:sz w:val="24"/>
          <w:szCs w:val="24"/>
        </w:rPr>
        <w:t>2.申报材料以申报主体本部为统计范围和描述对象。如有子公司等被投资子公司的相关数据，则应增加相同格式的“合并报表”予以说明。</w:t>
      </w:r>
    </w:p>
    <w:p>
      <w:pPr>
        <w:spacing w:line="50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w:t>
      </w:r>
      <w:r>
        <w:rPr>
          <w:rFonts w:ascii="Times New Roman" w:hAnsi="Times New Roman" w:cs="Times New Roman"/>
          <w:color w:val="auto"/>
          <w:spacing w:val="-6"/>
          <w:sz w:val="24"/>
        </w:rPr>
        <w:t>申报表填写要求：申报组织栏要求填写参评组织全称，与组织公章名称一致；根据企业情况勾选</w:t>
      </w:r>
      <w:r>
        <w:rPr>
          <w:rFonts w:ascii="Times New Roman" w:hAnsi="Times New Roman" w:cs="Times New Roman"/>
          <w:color w:val="auto"/>
          <w:sz w:val="24"/>
        </w:rPr>
        <w:t>行业类别，具体要求见各表后“注”</w:t>
      </w:r>
      <w:r>
        <w:rPr>
          <w:rFonts w:ascii="Times New Roman" w:hAnsi="Times New Roman" w:cs="Times New Roman"/>
          <w:color w:val="auto"/>
          <w:sz w:val="24"/>
          <w:szCs w:val="24"/>
        </w:rPr>
        <w:t>。需按年度填写的指标，系指申报截止之日起近3年（连续）内的指标（特别注明的除外）。</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4.自我评价报告内容：</w:t>
      </w:r>
      <w:r>
        <w:rPr>
          <w:rFonts w:ascii="Times New Roman" w:hAnsi="Times New Roman" w:cs="Times New Roman"/>
          <w:color w:val="auto"/>
          <w:sz w:val="24"/>
          <w:szCs w:val="24"/>
        </w:rPr>
        <w:t>对照</w:t>
      </w:r>
      <w:r>
        <w:rPr>
          <w:rFonts w:hint="eastAsia" w:ascii="Times New Roman" w:hAnsi="Times New Roman" w:cs="Times New Roman"/>
          <w:color w:val="auto"/>
          <w:sz w:val="24"/>
          <w:szCs w:val="24"/>
        </w:rPr>
        <w:t>《四川省天府质量奖评审规范》中四川省天府质量奖评审要点（制造业、工程建设业、服务业）</w:t>
      </w:r>
      <w:r>
        <w:rPr>
          <w:rFonts w:ascii="Times New Roman" w:hAnsi="Times New Roman" w:cs="Times New Roman"/>
          <w:color w:val="auto"/>
          <w:sz w:val="24"/>
          <w:szCs w:val="24"/>
        </w:rPr>
        <w:t>，</w:t>
      </w:r>
      <w:r>
        <w:rPr>
          <w:rFonts w:hint="eastAsia" w:ascii="Times New Roman" w:hAnsi="Times New Roman" w:cs="Times New Roman"/>
          <w:color w:val="auto"/>
          <w:sz w:val="24"/>
          <w:szCs w:val="24"/>
        </w:rPr>
        <w:t>从领导、资源、质量、创新、品牌及效益等六个方面</w:t>
      </w:r>
      <w:r>
        <w:rPr>
          <w:rFonts w:ascii="Times New Roman" w:hAnsi="Times New Roman" w:cs="Times New Roman"/>
          <w:color w:val="auto"/>
          <w:sz w:val="24"/>
          <w:szCs w:val="24"/>
        </w:rPr>
        <w:t>逐条用事实和数据</w:t>
      </w:r>
      <w:r>
        <w:rPr>
          <w:rFonts w:hint="eastAsia" w:ascii="Times New Roman" w:hAnsi="Times New Roman" w:cs="Times New Roman"/>
          <w:color w:val="auto"/>
          <w:sz w:val="24"/>
          <w:szCs w:val="24"/>
        </w:rPr>
        <w:t>（需提供近三年的数据）</w:t>
      </w:r>
      <w:r>
        <w:rPr>
          <w:rFonts w:ascii="Times New Roman" w:hAnsi="Times New Roman" w:cs="Times New Roman"/>
          <w:color w:val="auto"/>
          <w:sz w:val="24"/>
          <w:szCs w:val="24"/>
        </w:rPr>
        <w:t>进行</w:t>
      </w:r>
      <w:r>
        <w:rPr>
          <w:rFonts w:hint="eastAsia" w:ascii="Times New Roman" w:hAnsi="Times New Roman" w:cs="Times New Roman"/>
          <w:color w:val="auto"/>
          <w:sz w:val="24"/>
          <w:szCs w:val="24"/>
        </w:rPr>
        <w:t>自我</w:t>
      </w:r>
      <w:r>
        <w:rPr>
          <w:rFonts w:ascii="Times New Roman" w:hAnsi="Times New Roman" w:cs="Times New Roman"/>
          <w:color w:val="auto"/>
          <w:sz w:val="24"/>
          <w:szCs w:val="24"/>
        </w:rPr>
        <w:t>评价</w:t>
      </w:r>
      <w:r>
        <w:rPr>
          <w:rFonts w:hint="eastAsia" w:ascii="Times New Roman" w:hAnsi="Times New Roman" w:cs="Times New Roman"/>
          <w:color w:val="auto"/>
          <w:sz w:val="24"/>
          <w:szCs w:val="24"/>
        </w:rPr>
        <w:t>说明</w:t>
      </w:r>
      <w:r>
        <w:rPr>
          <w:rFonts w:ascii="Times New Roman" w:hAnsi="Times New Roman" w:cs="Times New Roman"/>
          <w:color w:val="auto"/>
          <w:sz w:val="24"/>
          <w:szCs w:val="24"/>
        </w:rPr>
        <w:t>，以集团名义申报的，对所有控股企业分别进行评价说明，字数不超过5万字。</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5.证实性材料包括组织（企业）的营业执照复印件；涉及市场准入的产品、工程、服务、环境类许可证、强制性认证及资质证书复印件；已获取的各类体系认证（含质量管理体系、环境管理体系、职业健康安全管理体系等）证书复印件；销售年度报表、产品质量检测报告复印件、环境监测报告复印件、车间工作环境监测报告；近3年审计报告（公益性事业单位无需提供）复印件；近3年获得市级及以上质量荣誉（包括品牌）的证书复印件；完整的组织机构图（包含直接控股子公司）及部门工作职责；组织（企业）自认为需提供的其他证实性材料等。</w:t>
      </w:r>
    </w:p>
    <w:p>
      <w:pPr>
        <w:spacing w:line="4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ascii="Times New Roman" w:hAnsi="Times New Roman" w:cs="Times New Roman"/>
          <w:color w:val="auto"/>
          <w:spacing w:val="-6"/>
          <w:sz w:val="24"/>
        </w:rPr>
        <w:t>所填</w:t>
      </w:r>
      <w:r>
        <w:rPr>
          <w:rFonts w:hint="eastAsia" w:ascii="Times New Roman" w:hAnsi="Times New Roman" w:cs="Times New Roman"/>
          <w:color w:val="auto"/>
          <w:spacing w:val="-6"/>
          <w:sz w:val="24"/>
        </w:rPr>
        <w:t>内容、</w:t>
      </w:r>
      <w:r>
        <w:rPr>
          <w:rFonts w:ascii="Times New Roman" w:hAnsi="Times New Roman" w:cs="Times New Roman"/>
          <w:color w:val="auto"/>
          <w:spacing w:val="-6"/>
          <w:sz w:val="24"/>
        </w:rPr>
        <w:t>数据及提供资料必须真实、准确</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不得涉及国家安全、国家秘密</w:t>
      </w:r>
      <w:r>
        <w:rPr>
          <w:rFonts w:hint="eastAsia" w:ascii="Times New Roman" w:hAnsi="Times New Roman" w:cs="Times New Roman"/>
          <w:color w:val="auto"/>
          <w:spacing w:val="-6"/>
          <w:sz w:val="24"/>
        </w:rPr>
        <w:t>；</w:t>
      </w:r>
      <w:r>
        <w:rPr>
          <w:rFonts w:ascii="Times New Roman" w:hAnsi="Times New Roman" w:cs="Times New Roman"/>
          <w:color w:val="auto"/>
          <w:spacing w:val="-6"/>
          <w:sz w:val="24"/>
        </w:rPr>
        <w:t>涉及商业秘密的，应当予以注明。</w:t>
      </w:r>
    </w:p>
    <w:p>
      <w:pPr>
        <w:spacing w:line="460" w:lineRule="exact"/>
        <w:ind w:firstLine="480" w:firstLineChars="200"/>
        <w:rPr>
          <w:rFonts w:ascii="Times New Roman" w:hAnsi="Times New Roman" w:cs="Times New Roman"/>
          <w:color w:val="auto"/>
          <w:sz w:val="24"/>
          <w:szCs w:val="24"/>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z w:val="24"/>
          <w:szCs w:val="24"/>
        </w:rPr>
        <w:t>7.本申报表电子版可从四川省市场监督管理局官网（http://scjgj.sc.gov.cn/）</w:t>
      </w:r>
      <w:r>
        <w:rPr>
          <w:rFonts w:hint="eastAsia" w:ascii="Times New Roman" w:hAnsi="Times New Roman" w:cs="Times New Roman"/>
          <w:color w:val="auto"/>
          <w:sz w:val="24"/>
          <w:szCs w:val="24"/>
        </w:rPr>
        <w:t>下载</w:t>
      </w:r>
      <w:r>
        <w:rPr>
          <w:rFonts w:ascii="Times New Roman" w:hAnsi="Times New Roman" w:cs="Times New Roman"/>
          <w:color w:val="auto"/>
          <w:sz w:val="24"/>
          <w:szCs w:val="24"/>
        </w:rPr>
        <w:t>。</w:t>
      </w:r>
    </w:p>
    <w:p>
      <w:pPr>
        <w:spacing w:line="360" w:lineRule="auto"/>
        <w:jc w:val="center"/>
        <w:rPr>
          <w:rFonts w:ascii="Times New Roman" w:hAnsi="Times New Roman" w:eastAsia="方正小标宋简体" w:cs="Times New Roman"/>
          <w:color w:val="auto"/>
          <w:spacing w:val="-4"/>
          <w:sz w:val="44"/>
          <w:szCs w:val="4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方正小标宋简体" w:cs="Times New Roman"/>
          <w:b/>
          <w:bCs/>
          <w:color w:val="auto"/>
          <w:spacing w:val="-4"/>
          <w:sz w:val="44"/>
          <w:szCs w:val="44"/>
        </w:rPr>
      </w:pPr>
      <w:r>
        <w:rPr>
          <w:rFonts w:ascii="Times New Roman" w:hAnsi="Times New Roman" w:eastAsia="方正小标宋简体" w:cs="Times New Roman"/>
          <w:b/>
          <w:bCs/>
          <w:color w:val="auto"/>
          <w:spacing w:val="-4"/>
          <w:sz w:val="44"/>
          <w:szCs w:val="44"/>
        </w:rPr>
        <w:t>承 诺 书</w:t>
      </w:r>
    </w:p>
    <w:p>
      <w:pPr>
        <w:snapToGrid w:val="0"/>
        <w:jc w:val="center"/>
        <w:rPr>
          <w:rFonts w:ascii="Times New Roman" w:hAnsi="Times New Roman" w:eastAsia="方正小标宋简体" w:cs="Times New Roman"/>
          <w:b/>
          <w:bCs/>
          <w:color w:val="auto"/>
          <w:spacing w:val="-4"/>
          <w:sz w:val="44"/>
          <w:szCs w:val="44"/>
        </w:rPr>
      </w:pPr>
    </w:p>
    <w:p>
      <w:pPr>
        <w:spacing w:line="680" w:lineRule="exact"/>
        <w:jc w:val="left"/>
        <w:rPr>
          <w:rFonts w:ascii="Times New Roman" w:hAnsi="Times New Roman" w:eastAsia="方正黑体简体" w:cs="Times New Roman"/>
          <w:color w:val="auto"/>
          <w:spacing w:val="-4"/>
          <w:szCs w:val="32"/>
        </w:rPr>
      </w:pPr>
      <w:r>
        <w:rPr>
          <w:rFonts w:ascii="Times New Roman" w:hAnsi="Times New Roman" w:eastAsia="方正黑体简体" w:cs="Times New Roman"/>
          <w:color w:val="auto"/>
          <w:spacing w:val="-4"/>
          <w:szCs w:val="32"/>
        </w:rPr>
        <w:t>本组织郑重承诺:</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一、已充分了解</w:t>
      </w:r>
      <w:r>
        <w:rPr>
          <w:rFonts w:hint="eastAsia" w:ascii="Times New Roman" w:hAnsi="Times New Roman" w:cs="Times New Roman"/>
          <w:color w:val="auto"/>
          <w:spacing w:val="-4"/>
          <w:sz w:val="28"/>
          <w:szCs w:val="28"/>
        </w:rPr>
        <w:t>最新版本的</w:t>
      </w:r>
      <w:r>
        <w:rPr>
          <w:rFonts w:ascii="Times New Roman" w:hAnsi="Times New Roman" w:cs="Times New Roman"/>
          <w:color w:val="auto"/>
          <w:spacing w:val="-4"/>
          <w:sz w:val="28"/>
          <w:szCs w:val="28"/>
        </w:rPr>
        <w:t>《四川省天府质量奖评选管理办法》及其《</w:t>
      </w:r>
      <w:r>
        <w:rPr>
          <w:rFonts w:hint="eastAsia" w:ascii="Times New Roman" w:hAnsi="Times New Roman" w:cs="Times New Roman"/>
          <w:color w:val="auto"/>
          <w:spacing w:val="-4"/>
          <w:sz w:val="28"/>
          <w:szCs w:val="28"/>
        </w:rPr>
        <w:t>四川省天府质量奖评审规范</w:t>
      </w:r>
      <w:r>
        <w:rPr>
          <w:rFonts w:ascii="Times New Roman" w:hAnsi="Times New Roman" w:cs="Times New Roman"/>
          <w:color w:val="auto"/>
          <w:spacing w:val="-4"/>
          <w:sz w:val="28"/>
          <w:szCs w:val="28"/>
        </w:rPr>
        <w:t>》有关规定，并严格遵守。</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二、所提交申报材料真实、准确、有效，并承担相应责任。</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三、同意最后公布的评定结论为最终决定，在有关方面具有约束力。</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四、承诺在获得四川省天府质量奖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后，向社会公开并分享本组织取得</w:t>
      </w:r>
      <w:r>
        <w:rPr>
          <w:rFonts w:hint="eastAsia" w:ascii="Times New Roman" w:hAnsi="Times New Roman" w:cs="Times New Roman"/>
          <w:color w:val="auto"/>
          <w:spacing w:val="-4"/>
          <w:sz w:val="28"/>
          <w:szCs w:val="28"/>
        </w:rPr>
        <w:t>质量管理</w:t>
      </w:r>
      <w:r>
        <w:rPr>
          <w:rFonts w:ascii="Times New Roman" w:hAnsi="Times New Roman" w:cs="Times New Roman"/>
          <w:color w:val="auto"/>
          <w:spacing w:val="-4"/>
          <w:sz w:val="28"/>
          <w:szCs w:val="28"/>
        </w:rPr>
        <w:t>的先进</w:t>
      </w:r>
      <w:r>
        <w:rPr>
          <w:rFonts w:hint="eastAsia" w:ascii="Times New Roman" w:hAnsi="Times New Roman" w:cs="Times New Roman"/>
          <w:color w:val="auto"/>
          <w:spacing w:val="-4"/>
          <w:sz w:val="28"/>
          <w:szCs w:val="28"/>
        </w:rPr>
        <w:t>方</w:t>
      </w:r>
      <w:r>
        <w:rPr>
          <w:rFonts w:ascii="Times New Roman" w:hAnsi="Times New Roman" w:cs="Times New Roman"/>
          <w:color w:val="auto"/>
          <w:spacing w:val="-4"/>
          <w:sz w:val="28"/>
          <w:szCs w:val="28"/>
        </w:rPr>
        <w:t>法</w:t>
      </w:r>
      <w:r>
        <w:rPr>
          <w:rFonts w:ascii="Times New Roman" w:hAnsi="Times New Roman" w:cs="Times New Roman"/>
          <w:color w:val="auto"/>
          <w:spacing w:val="-4"/>
          <w:sz w:val="28"/>
          <w:szCs w:val="28"/>
        </w:rPr>
        <w:t>和经验（涉及商业机密的除外），为提升本省质量水平做出积极贡献。</w:t>
      </w:r>
    </w:p>
    <w:p>
      <w:pPr>
        <w:spacing w:line="580" w:lineRule="exact"/>
        <w:ind w:firstLine="544" w:firstLineChars="200"/>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五、承诺获得</w:t>
      </w:r>
      <w:r>
        <w:rPr>
          <w:rFonts w:hint="eastAsia" w:ascii="Times New Roman" w:hAnsi="Times New Roman" w:cs="Times New Roman"/>
          <w:color w:val="auto"/>
          <w:spacing w:val="-4"/>
          <w:sz w:val="28"/>
          <w:szCs w:val="28"/>
        </w:rPr>
        <w:t>天府</w:t>
      </w:r>
      <w:r>
        <w:rPr>
          <w:rFonts w:ascii="Times New Roman" w:hAnsi="Times New Roman" w:cs="Times New Roman"/>
          <w:color w:val="auto"/>
          <w:spacing w:val="-4"/>
          <w:sz w:val="28"/>
          <w:szCs w:val="28"/>
        </w:rPr>
        <w:t>质量奖</w:t>
      </w:r>
      <w:r>
        <w:rPr>
          <w:rFonts w:hint="eastAsia" w:ascii="Times New Roman" w:hAnsi="Times New Roman" w:cs="Times New Roman"/>
          <w:color w:val="auto"/>
          <w:spacing w:val="-4"/>
          <w:sz w:val="28"/>
          <w:szCs w:val="28"/>
        </w:rPr>
        <w:t>或提名奖</w:t>
      </w:r>
      <w:r>
        <w:rPr>
          <w:rFonts w:ascii="Times New Roman" w:hAnsi="Times New Roman" w:cs="Times New Roman"/>
          <w:color w:val="auto"/>
          <w:spacing w:val="-4"/>
          <w:sz w:val="28"/>
          <w:szCs w:val="28"/>
        </w:rPr>
        <w:t>后，严格按规定宣传和使用所获荣誉称号</w:t>
      </w:r>
      <w:r>
        <w:rPr>
          <w:rFonts w:hint="eastAsia" w:ascii="Times New Roman" w:hAnsi="Times New Roman" w:cs="Times New Roman"/>
          <w:color w:val="auto"/>
          <w:spacing w:val="-4"/>
          <w:sz w:val="28"/>
          <w:szCs w:val="28"/>
        </w:rPr>
        <w:t>，不得将天府质量奖标识用于具体产品、服务的质量宣传（如产品广告、包装、说明等）。</w:t>
      </w:r>
    </w:p>
    <w:p>
      <w:pPr>
        <w:spacing w:line="580" w:lineRule="exact"/>
        <w:ind w:firstLine="544" w:firstLineChars="200"/>
        <w:rPr>
          <w:rFonts w:ascii="Times New Roman" w:hAnsi="Times New Roman" w:cs="Times New Roman"/>
          <w:color w:val="auto"/>
          <w:spacing w:val="-4"/>
          <w:sz w:val="28"/>
          <w:szCs w:val="28"/>
        </w:rPr>
      </w:pPr>
      <w:r>
        <w:rPr>
          <w:rFonts w:hint="eastAsia" w:ascii="Times New Roman" w:hAnsi="Times New Roman" w:cs="Times New Roman"/>
          <w:color w:val="auto"/>
          <w:spacing w:val="-4"/>
          <w:sz w:val="28"/>
          <w:szCs w:val="28"/>
        </w:rPr>
        <w:t>六</w:t>
      </w:r>
      <w:r>
        <w:rPr>
          <w:rFonts w:ascii="Times New Roman" w:hAnsi="Times New Roman" w:cs="Times New Roman"/>
          <w:color w:val="auto"/>
          <w:spacing w:val="-4"/>
          <w:sz w:val="28"/>
          <w:szCs w:val="28"/>
        </w:rPr>
        <w:t>、严格遵守国家法律法规及各项纪律规定，不采取任何形式的不正当手段，干扰四川省天府质量奖的评审工作。</w:t>
      </w:r>
    </w:p>
    <w:p>
      <w:pPr>
        <w:spacing w:line="580" w:lineRule="exact"/>
        <w:ind w:firstLine="4216" w:firstLineChars="1550"/>
        <w:jc w:val="left"/>
        <w:rPr>
          <w:rFonts w:ascii="Times New Roman" w:hAnsi="Times New Roman" w:cs="Times New Roman"/>
          <w:color w:val="auto"/>
          <w:spacing w:val="-4"/>
          <w:sz w:val="28"/>
          <w:szCs w:val="28"/>
        </w:rPr>
      </w:pPr>
    </w:p>
    <w:p>
      <w:pPr>
        <w:spacing w:line="580" w:lineRule="exact"/>
        <w:ind w:firstLine="4216" w:firstLineChars="1550"/>
        <w:jc w:val="left"/>
        <w:rPr>
          <w:rFonts w:ascii="Times New Roman" w:hAnsi="Times New Roman" w:cs="Times New Roman"/>
          <w:color w:val="auto"/>
          <w:spacing w:val="-4"/>
          <w:sz w:val="28"/>
          <w:szCs w:val="28"/>
        </w:rPr>
      </w:pPr>
    </w:p>
    <w:p>
      <w:pPr>
        <w:spacing w:line="580" w:lineRule="exact"/>
        <w:ind w:firstLine="4216" w:firstLineChars="1550"/>
        <w:jc w:val="left"/>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法</w:t>
      </w:r>
      <w:r>
        <w:rPr>
          <w:rFonts w:hint="eastAsia" w:ascii="Times New Roman" w:hAnsi="Times New Roman" w:cs="Times New Roman"/>
          <w:color w:val="auto"/>
          <w:spacing w:val="-4"/>
          <w:sz w:val="28"/>
          <w:szCs w:val="28"/>
        </w:rPr>
        <w:t>定</w:t>
      </w:r>
      <w:r>
        <w:rPr>
          <w:rFonts w:ascii="Times New Roman" w:hAnsi="Times New Roman" w:cs="Times New Roman"/>
          <w:color w:val="auto"/>
          <w:spacing w:val="-4"/>
          <w:sz w:val="28"/>
          <w:szCs w:val="28"/>
        </w:rPr>
        <w:t>代表</w:t>
      </w:r>
      <w:r>
        <w:rPr>
          <w:rFonts w:hint="eastAsia" w:ascii="Times New Roman" w:hAnsi="Times New Roman" w:cs="Times New Roman"/>
          <w:color w:val="auto"/>
          <w:spacing w:val="-4"/>
          <w:sz w:val="28"/>
          <w:szCs w:val="28"/>
        </w:rPr>
        <w:t>人</w:t>
      </w:r>
      <w:r>
        <w:rPr>
          <w:rFonts w:ascii="Times New Roman" w:hAnsi="Times New Roman" w:cs="Times New Roman"/>
          <w:color w:val="auto"/>
          <w:spacing w:val="-4"/>
          <w:sz w:val="28"/>
          <w:szCs w:val="28"/>
        </w:rPr>
        <w:t>签字：</w:t>
      </w:r>
    </w:p>
    <w:p>
      <w:pPr>
        <w:spacing w:line="580" w:lineRule="exact"/>
        <w:ind w:firstLine="4216" w:firstLineChars="1550"/>
        <w:jc w:val="left"/>
        <w:rPr>
          <w:rFonts w:ascii="Times New Roman" w:hAnsi="Times New Roman" w:cs="Times New Roman"/>
          <w:color w:val="auto"/>
          <w:spacing w:val="-4"/>
          <w:sz w:val="28"/>
          <w:szCs w:val="28"/>
        </w:rPr>
      </w:pPr>
      <w:r>
        <w:rPr>
          <w:rFonts w:ascii="Times New Roman" w:hAnsi="Times New Roman" w:cs="Times New Roman"/>
          <w:color w:val="auto"/>
          <w:spacing w:val="-4"/>
          <w:sz w:val="28"/>
          <w:szCs w:val="28"/>
        </w:rPr>
        <w:t>组织（企业）印章：</w:t>
      </w:r>
    </w:p>
    <w:p>
      <w:pPr>
        <w:spacing w:line="580" w:lineRule="exact"/>
        <w:ind w:firstLine="4216" w:firstLineChars="1550"/>
        <w:jc w:val="left"/>
        <w:rPr>
          <w:rFonts w:ascii="Times New Roman" w:hAnsi="Times New Roman" w:cs="Times New Roman"/>
          <w:color w:val="auto"/>
          <w:spacing w:val="-4"/>
          <w:sz w:val="28"/>
          <w:szCs w:val="28"/>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pacing w:val="-4"/>
          <w:sz w:val="28"/>
          <w:szCs w:val="28"/>
        </w:rPr>
        <w:t xml:space="preserve">日期：      年    月   </w:t>
      </w:r>
      <w:r>
        <w:rPr>
          <w:rFonts w:hint="eastAsia" w:ascii="Times New Roman" w:hAnsi="Times New Roman" w:cs="Times New Roman"/>
          <w:color w:val="auto"/>
          <w:spacing w:val="-4"/>
          <w:sz w:val="28"/>
          <w:szCs w:val="28"/>
        </w:rPr>
        <w:t xml:space="preserve"> 日</w:t>
      </w:r>
    </w:p>
    <w:p>
      <w:pPr>
        <w:spacing w:line="440" w:lineRule="exact"/>
        <w:jc w:val="left"/>
        <w:rPr>
          <w:rFonts w:ascii="Times New Roman" w:hAnsi="Times New Roman" w:eastAsia="方正小标宋简体" w:cs="Times New Roman"/>
          <w:color w:val="auto"/>
          <w:szCs w:val="32"/>
        </w:rPr>
      </w:pPr>
      <w:r>
        <w:rPr>
          <w:rFonts w:ascii="Times New Roman" w:hAnsi="Times New Roman" w:eastAsia="方正小标宋简体" w:cs="Times New Roman"/>
          <w:color w:val="auto"/>
          <w:szCs w:val="32"/>
        </w:rPr>
        <w:t>一、</w:t>
      </w:r>
      <w:r>
        <w:rPr>
          <w:rFonts w:hint="eastAsia" w:ascii="Times New Roman" w:hAnsi="Times New Roman" w:eastAsia="方正小标宋简体" w:cs="Times New Roman"/>
          <w:color w:val="auto"/>
          <w:szCs w:val="32"/>
        </w:rPr>
        <w:t>组织</w:t>
      </w:r>
      <w:r>
        <w:rPr>
          <w:rFonts w:ascii="Times New Roman" w:hAnsi="Times New Roman" w:eastAsia="方正小标宋简体" w:cs="Times New Roman"/>
          <w:color w:val="auto"/>
          <w:szCs w:val="32"/>
        </w:rPr>
        <w:t>基本情况</w:t>
      </w:r>
    </w:p>
    <w:tbl>
      <w:tblPr>
        <w:tblStyle w:val="9"/>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875"/>
        <w:gridCol w:w="1163"/>
        <w:gridCol w:w="1456"/>
        <w:gridCol w:w="1310"/>
        <w:gridCol w:w="755"/>
        <w:gridCol w:w="632"/>
        <w:gridCol w:w="935"/>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jc w:val="center"/>
        </w:trPr>
        <w:tc>
          <w:tcPr>
            <w:tcW w:w="22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组织或企业名称</w:t>
            </w:r>
          </w:p>
        </w:tc>
        <w:tc>
          <w:tcPr>
            <w:tcW w:w="4684" w:type="dxa"/>
            <w:gridSpan w:val="4"/>
            <w:vAlign w:val="center"/>
          </w:tcPr>
          <w:p>
            <w:pPr>
              <w:jc w:val="center"/>
              <w:rPr>
                <w:rFonts w:ascii="Times New Roman" w:hAnsi="Times New Roman" w:cs="Times New Roman"/>
                <w:color w:val="auto"/>
                <w:sz w:val="24"/>
                <w:szCs w:val="24"/>
              </w:rPr>
            </w:pPr>
          </w:p>
        </w:tc>
        <w:tc>
          <w:tcPr>
            <w:tcW w:w="1567"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法</w:t>
            </w:r>
            <w:r>
              <w:rPr>
                <w:rFonts w:hint="eastAsia" w:ascii="Times New Roman" w:hAnsi="Times New Roman" w:cs="Times New Roman"/>
                <w:color w:val="auto"/>
                <w:sz w:val="24"/>
                <w:szCs w:val="24"/>
              </w:rPr>
              <w:t>定</w:t>
            </w:r>
            <w:r>
              <w:rPr>
                <w:rFonts w:ascii="Times New Roman" w:hAnsi="Times New Roman" w:cs="Times New Roman"/>
                <w:color w:val="auto"/>
                <w:sz w:val="24"/>
                <w:szCs w:val="24"/>
              </w:rPr>
              <w:t>代表</w:t>
            </w:r>
            <w:r>
              <w:rPr>
                <w:rFonts w:hint="eastAsia" w:ascii="Times New Roman" w:hAnsi="Times New Roman" w:cs="Times New Roman"/>
                <w:color w:val="auto"/>
                <w:sz w:val="24"/>
                <w:szCs w:val="24"/>
              </w:rPr>
              <w:t>人</w:t>
            </w:r>
          </w:p>
        </w:tc>
        <w:tc>
          <w:tcPr>
            <w:tcW w:w="1028" w:type="dxa"/>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22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注册地址</w:t>
            </w:r>
          </w:p>
        </w:tc>
        <w:tc>
          <w:tcPr>
            <w:tcW w:w="7279" w:type="dxa"/>
            <w:gridSpan w:val="7"/>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exact"/>
          <w:jc w:val="center"/>
        </w:trPr>
        <w:tc>
          <w:tcPr>
            <w:tcW w:w="22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通讯地址</w:t>
            </w:r>
          </w:p>
        </w:tc>
        <w:tc>
          <w:tcPr>
            <w:tcW w:w="4684" w:type="dxa"/>
            <w:gridSpan w:val="4"/>
            <w:vAlign w:val="center"/>
          </w:tcPr>
          <w:p>
            <w:pPr>
              <w:jc w:val="center"/>
              <w:rPr>
                <w:rFonts w:ascii="Times New Roman" w:hAnsi="Times New Roman" w:cs="Times New Roman"/>
                <w:color w:val="auto"/>
                <w:sz w:val="24"/>
                <w:szCs w:val="24"/>
              </w:rPr>
            </w:pPr>
          </w:p>
        </w:tc>
        <w:tc>
          <w:tcPr>
            <w:tcW w:w="1567"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邮政编码</w:t>
            </w:r>
          </w:p>
        </w:tc>
        <w:tc>
          <w:tcPr>
            <w:tcW w:w="1028" w:type="dxa"/>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22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最高管理者</w:t>
            </w:r>
          </w:p>
        </w:tc>
        <w:tc>
          <w:tcPr>
            <w:tcW w:w="2619" w:type="dxa"/>
            <w:gridSpan w:val="2"/>
            <w:vAlign w:val="center"/>
          </w:tcPr>
          <w:p>
            <w:pPr>
              <w:jc w:val="center"/>
              <w:rPr>
                <w:rFonts w:ascii="Times New Roman" w:hAnsi="Times New Roman" w:cs="Times New Roman"/>
                <w:color w:val="auto"/>
                <w:sz w:val="24"/>
                <w:szCs w:val="24"/>
              </w:rPr>
            </w:pPr>
          </w:p>
        </w:tc>
        <w:tc>
          <w:tcPr>
            <w:tcW w:w="2065" w:type="dxa"/>
            <w:gridSpan w:val="2"/>
            <w:vAlign w:val="center"/>
          </w:tcPr>
          <w:p>
            <w:pPr>
              <w:jc w:val="center"/>
              <w:rPr>
                <w:rFonts w:ascii="Times New Roman" w:hAnsi="Times New Roman" w:cs="Times New Roman"/>
                <w:color w:val="auto"/>
                <w:sz w:val="24"/>
                <w:szCs w:val="24"/>
              </w:rPr>
            </w:pPr>
            <w:r>
              <w:rPr>
                <w:rFonts w:hint="eastAsia" w:ascii="Times New Roman" w:hAnsi="Times New Roman" w:cs="Times New Roman"/>
                <w:color w:val="auto"/>
                <w:sz w:val="24"/>
                <w:szCs w:val="24"/>
              </w:rPr>
              <w:t>联系</w:t>
            </w:r>
            <w:r>
              <w:rPr>
                <w:rFonts w:ascii="Times New Roman" w:hAnsi="Times New Roman" w:cs="Times New Roman"/>
                <w:color w:val="auto"/>
                <w:sz w:val="24"/>
                <w:szCs w:val="24"/>
              </w:rPr>
              <w:t>电话</w:t>
            </w:r>
          </w:p>
        </w:tc>
        <w:tc>
          <w:tcPr>
            <w:tcW w:w="2595" w:type="dxa"/>
            <w:gridSpan w:val="3"/>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exact"/>
          <w:jc w:val="center"/>
        </w:trPr>
        <w:tc>
          <w:tcPr>
            <w:tcW w:w="226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组织成立日期</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rPr>
            </w:pPr>
          </w:p>
        </w:tc>
        <w:tc>
          <w:tcPr>
            <w:tcW w:w="206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组织机构</w:t>
            </w:r>
            <w:r>
              <w:rPr>
                <w:rFonts w:hint="eastAsia" w:ascii="Times New Roman" w:hAnsi="Times New Roman" w:cs="Times New Roman"/>
                <w:color w:val="auto"/>
                <w:sz w:val="24"/>
                <w:szCs w:val="24"/>
              </w:rPr>
              <w:t>代码</w:t>
            </w:r>
          </w:p>
          <w:p>
            <w:pPr>
              <w:jc w:val="center"/>
              <w:rPr>
                <w:rFonts w:ascii="Times New Roman" w:hAnsi="Times New Roman" w:cs="Times New Roman"/>
                <w:color w:val="auto"/>
                <w:sz w:val="24"/>
                <w:szCs w:val="24"/>
              </w:rPr>
            </w:pPr>
            <w:r>
              <w:rPr>
                <w:rFonts w:ascii="Times New Roman" w:hAnsi="Times New Roman" w:cs="Times New Roman"/>
                <w:color w:val="auto"/>
                <w:sz w:val="24"/>
                <w:szCs w:val="24"/>
              </w:rPr>
              <w:t>代码</w:t>
            </w:r>
          </w:p>
        </w:tc>
        <w:tc>
          <w:tcPr>
            <w:tcW w:w="25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226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经济类型</w:t>
            </w:r>
            <w:r>
              <w:rPr>
                <w:rFonts w:hint="eastAsia" w:ascii="Times New Roman" w:hAnsi="Times New Roman" w:cs="Times New Roman"/>
                <w:color w:val="auto"/>
                <w:sz w:val="24"/>
                <w:szCs w:val="24"/>
                <w:vertAlign w:val="superscript"/>
              </w:rPr>
              <w:t>[1]</w:t>
            </w:r>
          </w:p>
        </w:tc>
        <w:tc>
          <w:tcPr>
            <w:tcW w:w="261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rPr>
            </w:pPr>
          </w:p>
        </w:tc>
        <w:tc>
          <w:tcPr>
            <w:tcW w:w="206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主管部门</w:t>
            </w:r>
          </w:p>
        </w:tc>
        <w:tc>
          <w:tcPr>
            <w:tcW w:w="2595"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exact"/>
          <w:jc w:val="center"/>
        </w:trPr>
        <w:tc>
          <w:tcPr>
            <w:tcW w:w="226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color w:val="auto"/>
                <w:sz w:val="24"/>
                <w:szCs w:val="24"/>
                <w:u w:val="single"/>
              </w:rPr>
            </w:pPr>
            <w:r>
              <w:rPr>
                <w:rFonts w:ascii="Times New Roman" w:hAnsi="Times New Roman" w:cs="Times New Roman"/>
                <w:color w:val="auto"/>
                <w:sz w:val="24"/>
                <w:szCs w:val="24"/>
              </w:rPr>
              <w:t>组织规模</w:t>
            </w:r>
            <w:r>
              <w:rPr>
                <w:rFonts w:hint="eastAsia" w:ascii="Times New Roman" w:hAnsi="Times New Roman" w:cs="Times New Roman"/>
                <w:color w:val="auto"/>
                <w:sz w:val="24"/>
                <w:szCs w:val="24"/>
                <w:vertAlign w:val="superscript"/>
              </w:rPr>
              <w:t>[2]</w:t>
            </w:r>
          </w:p>
        </w:tc>
        <w:tc>
          <w:tcPr>
            <w:tcW w:w="727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cs="Times New Roman"/>
                <w:color w:val="auto"/>
                <w:sz w:val="24"/>
                <w:szCs w:val="24"/>
                <w:u w:val="single"/>
              </w:rPr>
            </w:pPr>
            <w:r>
              <w:rPr>
                <w:rFonts w:ascii="Times New Roman" w:hAnsi="Times New Roman" w:cs="Times New Roman"/>
                <w:color w:val="auto"/>
                <w:sz w:val="24"/>
                <w:szCs w:val="24"/>
              </w:rPr>
              <w:t xml:space="preserve">□特大型  </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 xml:space="preserve"> □大型</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 xml:space="preserve">□中型 </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 xml:space="preserve"> □小型  </w:t>
            </w:r>
            <w:r>
              <w:rPr>
                <w:rFonts w:hint="eastAsia" w:ascii="Times New Roman" w:hAnsi="Times New Roman" w:cs="Times New Roman"/>
                <w:color w:val="auto"/>
                <w:sz w:val="24"/>
                <w:szCs w:val="24"/>
              </w:rPr>
              <w:t xml:space="preserve">  </w:t>
            </w:r>
            <w:r>
              <w:rPr>
                <w:rFonts w:ascii="Times New Roman" w:hAnsi="Times New Roman" w:cs="Times New Roman"/>
                <w:color w:val="auto"/>
                <w:sz w:val="24"/>
                <w:szCs w:val="24"/>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exact"/>
          <w:jc w:val="center"/>
        </w:trPr>
        <w:tc>
          <w:tcPr>
            <w:tcW w:w="22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职工总数</w:t>
            </w:r>
          </w:p>
        </w:tc>
        <w:tc>
          <w:tcPr>
            <w:tcW w:w="2619" w:type="dxa"/>
            <w:gridSpan w:val="2"/>
            <w:vAlign w:val="center"/>
          </w:tcPr>
          <w:p>
            <w:pPr>
              <w:jc w:val="center"/>
              <w:rPr>
                <w:rFonts w:ascii="Times New Roman" w:hAnsi="Times New Roman" w:cs="Times New Roman"/>
                <w:color w:val="auto"/>
                <w:sz w:val="24"/>
                <w:szCs w:val="24"/>
              </w:rPr>
            </w:pPr>
          </w:p>
        </w:tc>
        <w:tc>
          <w:tcPr>
            <w:tcW w:w="20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研发人员数量</w:t>
            </w:r>
          </w:p>
        </w:tc>
        <w:tc>
          <w:tcPr>
            <w:tcW w:w="2595" w:type="dxa"/>
            <w:gridSpan w:val="3"/>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exact"/>
          <w:jc w:val="center"/>
        </w:trPr>
        <w:tc>
          <w:tcPr>
            <w:tcW w:w="22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质量管理机构名称</w:t>
            </w:r>
          </w:p>
          <w:p>
            <w:pPr>
              <w:jc w:val="center"/>
              <w:rPr>
                <w:rFonts w:ascii="Times New Roman" w:hAnsi="Times New Roman" w:cs="Times New Roman"/>
                <w:color w:val="auto"/>
                <w:sz w:val="24"/>
                <w:szCs w:val="24"/>
              </w:rPr>
            </w:pPr>
            <w:r>
              <w:rPr>
                <w:rFonts w:ascii="Times New Roman" w:hAnsi="Times New Roman" w:cs="Times New Roman"/>
                <w:color w:val="auto"/>
                <w:sz w:val="24"/>
                <w:szCs w:val="24"/>
              </w:rPr>
              <w:t>数量</w:t>
            </w:r>
          </w:p>
        </w:tc>
        <w:tc>
          <w:tcPr>
            <w:tcW w:w="2619" w:type="dxa"/>
            <w:gridSpan w:val="2"/>
            <w:vAlign w:val="center"/>
          </w:tcPr>
          <w:p>
            <w:pPr>
              <w:jc w:val="center"/>
              <w:rPr>
                <w:rFonts w:ascii="Times New Roman" w:hAnsi="Times New Roman" w:cs="Times New Roman"/>
                <w:color w:val="auto"/>
                <w:sz w:val="24"/>
                <w:szCs w:val="24"/>
              </w:rPr>
            </w:pPr>
          </w:p>
        </w:tc>
        <w:tc>
          <w:tcPr>
            <w:tcW w:w="2065"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质量管理人员数量</w:t>
            </w:r>
          </w:p>
        </w:tc>
        <w:tc>
          <w:tcPr>
            <w:tcW w:w="2595" w:type="dxa"/>
            <w:gridSpan w:val="3"/>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exact"/>
          <w:jc w:val="center"/>
        </w:trPr>
        <w:tc>
          <w:tcPr>
            <w:tcW w:w="2265" w:type="dxa"/>
            <w:gridSpan w:val="2"/>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联系部门</w:t>
            </w:r>
          </w:p>
        </w:tc>
        <w:tc>
          <w:tcPr>
            <w:tcW w:w="2619" w:type="dxa"/>
            <w:gridSpan w:val="2"/>
            <w:vAlign w:val="center"/>
          </w:tcPr>
          <w:p>
            <w:pPr>
              <w:spacing w:line="400" w:lineRule="exact"/>
              <w:jc w:val="center"/>
              <w:rPr>
                <w:color w:val="auto"/>
                <w:sz w:val="24"/>
                <w:szCs w:val="24"/>
              </w:rPr>
            </w:pPr>
          </w:p>
        </w:tc>
        <w:tc>
          <w:tcPr>
            <w:tcW w:w="2065" w:type="dxa"/>
            <w:gridSpan w:val="2"/>
            <w:vAlign w:val="center"/>
          </w:tcPr>
          <w:p>
            <w:pPr>
              <w:spacing w:line="400" w:lineRule="exact"/>
              <w:jc w:val="center"/>
              <w:rPr>
                <w:color w:val="auto"/>
                <w:sz w:val="24"/>
              </w:rPr>
            </w:pPr>
            <w:r>
              <w:rPr>
                <w:color w:val="auto"/>
                <w:sz w:val="24"/>
              </w:rPr>
              <w:t>申报工作</w:t>
            </w:r>
          </w:p>
          <w:p>
            <w:pPr>
              <w:spacing w:line="400" w:lineRule="exact"/>
              <w:jc w:val="center"/>
              <w:rPr>
                <w:color w:val="auto"/>
                <w:sz w:val="24"/>
              </w:rPr>
            </w:pPr>
            <w:r>
              <w:rPr>
                <w:color w:val="auto"/>
                <w:sz w:val="24"/>
              </w:rPr>
              <w:t>联系人</w:t>
            </w:r>
          </w:p>
        </w:tc>
        <w:tc>
          <w:tcPr>
            <w:tcW w:w="2595" w:type="dxa"/>
            <w:gridSpan w:val="3"/>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exact"/>
          <w:jc w:val="center"/>
        </w:trPr>
        <w:tc>
          <w:tcPr>
            <w:tcW w:w="2265" w:type="dxa"/>
            <w:gridSpan w:val="2"/>
            <w:vAlign w:val="center"/>
          </w:tcPr>
          <w:p>
            <w:pPr>
              <w:spacing w:line="400" w:lineRule="exact"/>
              <w:jc w:val="center"/>
              <w:rPr>
                <w:rFonts w:ascii="Times New Roman" w:hAnsi="Times New Roman" w:cs="Times New Roman"/>
                <w:color w:val="auto"/>
                <w:sz w:val="24"/>
                <w:szCs w:val="24"/>
              </w:rPr>
            </w:pPr>
            <w:r>
              <w:rPr>
                <w:color w:val="auto"/>
                <w:sz w:val="24"/>
              </w:rPr>
              <w:t>联系人手机</w:t>
            </w:r>
          </w:p>
        </w:tc>
        <w:tc>
          <w:tcPr>
            <w:tcW w:w="2619" w:type="dxa"/>
            <w:gridSpan w:val="2"/>
            <w:vAlign w:val="center"/>
          </w:tcPr>
          <w:p>
            <w:pPr>
              <w:spacing w:line="400" w:lineRule="exact"/>
              <w:jc w:val="center"/>
              <w:rPr>
                <w:rFonts w:ascii="Times New Roman" w:hAnsi="Times New Roman" w:cs="Times New Roman"/>
                <w:color w:val="auto"/>
                <w:sz w:val="24"/>
                <w:szCs w:val="24"/>
              </w:rPr>
            </w:pPr>
          </w:p>
        </w:tc>
        <w:tc>
          <w:tcPr>
            <w:tcW w:w="2065" w:type="dxa"/>
            <w:gridSpan w:val="2"/>
            <w:vAlign w:val="center"/>
          </w:tcPr>
          <w:p>
            <w:pPr>
              <w:spacing w:line="400" w:lineRule="exact"/>
              <w:jc w:val="center"/>
              <w:rPr>
                <w:rFonts w:ascii="Times New Roman" w:hAnsi="Times New Roman" w:cs="Times New Roman"/>
                <w:color w:val="auto"/>
                <w:sz w:val="24"/>
                <w:szCs w:val="24"/>
              </w:rPr>
            </w:pPr>
            <w:r>
              <w:rPr>
                <w:color w:val="auto"/>
                <w:sz w:val="24"/>
              </w:rPr>
              <w:t>固定电话</w:t>
            </w:r>
          </w:p>
        </w:tc>
        <w:tc>
          <w:tcPr>
            <w:tcW w:w="2595" w:type="dxa"/>
            <w:gridSpan w:val="3"/>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exact"/>
          <w:jc w:val="center"/>
        </w:trPr>
        <w:tc>
          <w:tcPr>
            <w:tcW w:w="2265" w:type="dxa"/>
            <w:gridSpan w:val="2"/>
            <w:vAlign w:val="center"/>
          </w:tcPr>
          <w:p>
            <w:pPr>
              <w:spacing w:line="400" w:lineRule="exact"/>
              <w:jc w:val="center"/>
              <w:rPr>
                <w:rFonts w:ascii="Times New Roman" w:hAnsi="Times New Roman" w:cs="Times New Roman"/>
                <w:color w:val="auto"/>
                <w:sz w:val="24"/>
                <w:szCs w:val="24"/>
              </w:rPr>
            </w:pPr>
            <w:r>
              <w:rPr>
                <w:rFonts w:ascii="Times New Roman" w:hAnsi="Times New Roman" w:cs="Times New Roman"/>
                <w:color w:val="auto"/>
                <w:sz w:val="24"/>
              </w:rPr>
              <w:t>E-mail</w:t>
            </w:r>
          </w:p>
        </w:tc>
        <w:tc>
          <w:tcPr>
            <w:tcW w:w="2619" w:type="dxa"/>
            <w:gridSpan w:val="2"/>
            <w:vAlign w:val="center"/>
          </w:tcPr>
          <w:p>
            <w:pPr>
              <w:spacing w:line="400" w:lineRule="exact"/>
              <w:jc w:val="center"/>
              <w:rPr>
                <w:rFonts w:ascii="Times New Roman" w:hAnsi="Times New Roman" w:cs="Times New Roman"/>
                <w:color w:val="auto"/>
                <w:sz w:val="24"/>
                <w:szCs w:val="24"/>
              </w:rPr>
            </w:pPr>
          </w:p>
        </w:tc>
        <w:tc>
          <w:tcPr>
            <w:tcW w:w="2065" w:type="dxa"/>
            <w:gridSpan w:val="2"/>
            <w:vAlign w:val="center"/>
          </w:tcPr>
          <w:p>
            <w:pPr>
              <w:spacing w:line="400" w:lineRule="exact"/>
              <w:jc w:val="center"/>
              <w:rPr>
                <w:rFonts w:ascii="Times New Roman" w:hAnsi="Times New Roman" w:cs="Times New Roman"/>
                <w:color w:val="auto"/>
                <w:sz w:val="24"/>
                <w:szCs w:val="24"/>
              </w:rPr>
            </w:pPr>
            <w:r>
              <w:rPr>
                <w:color w:val="auto"/>
                <w:sz w:val="24"/>
              </w:rPr>
              <w:t>传    真</w:t>
            </w:r>
          </w:p>
        </w:tc>
        <w:tc>
          <w:tcPr>
            <w:tcW w:w="2595" w:type="dxa"/>
            <w:gridSpan w:val="3"/>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exact"/>
          <w:jc w:val="center"/>
        </w:trPr>
        <w:tc>
          <w:tcPr>
            <w:tcW w:w="2265" w:type="dxa"/>
            <w:gridSpan w:val="2"/>
            <w:vAlign w:val="center"/>
          </w:tcPr>
          <w:p>
            <w:pPr>
              <w:spacing w:line="400" w:lineRule="exact"/>
              <w:jc w:val="center"/>
              <w:rPr>
                <w:rFonts w:ascii="Times New Roman" w:hAnsi="Times New Roman" w:cs="Times New Roman"/>
                <w:color w:val="auto"/>
                <w:sz w:val="24"/>
                <w:szCs w:val="24"/>
              </w:rPr>
            </w:pPr>
            <w:r>
              <w:rPr>
                <w:rFonts w:hint="eastAsia" w:ascii="Times New Roman" w:hAnsi="Times New Roman" w:cs="Times New Roman"/>
                <w:color w:val="auto"/>
                <w:sz w:val="24"/>
                <w:szCs w:val="24"/>
              </w:rPr>
              <w:t>主要产品/工程/服务名称</w:t>
            </w:r>
            <w:r>
              <w:rPr>
                <w:rFonts w:hint="eastAsia" w:ascii="Times New Roman" w:hAnsi="Times New Roman" w:cs="Times New Roman"/>
                <w:color w:val="auto"/>
                <w:sz w:val="24"/>
                <w:szCs w:val="24"/>
              </w:rPr>
              <w:t>（多类别产品/工程/服务可分栏填写）</w:t>
            </w:r>
          </w:p>
        </w:tc>
        <w:tc>
          <w:tcPr>
            <w:tcW w:w="7279" w:type="dxa"/>
            <w:gridSpan w:val="7"/>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1" w:hRule="exact"/>
          <w:jc w:val="center"/>
        </w:trPr>
        <w:tc>
          <w:tcPr>
            <w:tcW w:w="2265" w:type="dxa"/>
            <w:gridSpan w:val="2"/>
            <w:vAlign w:val="center"/>
          </w:tcPr>
          <w:p>
            <w:pPr>
              <w:spacing w:line="400" w:lineRule="exact"/>
              <w:jc w:val="center"/>
              <w:rPr>
                <w:rFonts w:ascii="Times New Roman" w:hAnsi="Times New Roman" w:cs="Times New Roman"/>
                <w:color w:val="auto"/>
                <w:sz w:val="24"/>
                <w:szCs w:val="24"/>
              </w:rPr>
            </w:pPr>
            <w:r>
              <w:rPr>
                <w:rFonts w:ascii="Times New Roman" w:hAnsi="Times New Roman" w:cs="Times New Roman"/>
                <w:color w:val="auto"/>
                <w:sz w:val="24"/>
              </w:rPr>
              <w:t>请用一句话概括组织管理制度、模式或方法（不超过25个字）并提供示意图</w:t>
            </w:r>
          </w:p>
        </w:tc>
        <w:tc>
          <w:tcPr>
            <w:tcW w:w="7279" w:type="dxa"/>
            <w:gridSpan w:val="7"/>
            <w:vAlign w:val="center"/>
          </w:tcPr>
          <w:p>
            <w:pPr>
              <w:spacing w:line="500" w:lineRule="exact"/>
              <w:jc w:val="left"/>
              <w:rPr>
                <w:rFonts w:ascii="Times New Roman" w:hAnsi="Times New Roman" w:cs="Times New Roman"/>
                <w:color w:val="auto"/>
                <w:sz w:val="24"/>
                <w:szCs w:val="24"/>
              </w:rPr>
            </w:pPr>
            <w:r>
              <w:rPr>
                <w:rFonts w:ascii="Times New Roman" w:hAnsi="Times New Roman" w:cs="Times New Roman"/>
                <w:color w:val="auto"/>
                <w:sz w:val="24"/>
              </w:rPr>
              <w:t>（请使用精准、生动的语言进行总结凝练，体现组织管理制度、模式或方法的特色和创新之处，例如：......管理制度、以…为核心的…管理模式、基于…的…管理方法、以...为导向的...管理模式、.......相结合的管理模式，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9544" w:type="dxa"/>
            <w:gridSpan w:val="9"/>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组织下属分公司、分场所名单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exact"/>
          <w:jc w:val="center"/>
        </w:trPr>
        <w:tc>
          <w:tcPr>
            <w:tcW w:w="1390" w:type="dxa"/>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名称</w:t>
            </w:r>
          </w:p>
        </w:tc>
        <w:tc>
          <w:tcPr>
            <w:tcW w:w="2038"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地址</w:t>
            </w:r>
          </w:p>
        </w:tc>
        <w:tc>
          <w:tcPr>
            <w:tcW w:w="2766"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产品/服务</w:t>
            </w:r>
          </w:p>
        </w:tc>
        <w:tc>
          <w:tcPr>
            <w:tcW w:w="1387"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联系人</w:t>
            </w:r>
          </w:p>
        </w:tc>
        <w:tc>
          <w:tcPr>
            <w:tcW w:w="1963" w:type="dxa"/>
            <w:gridSpan w:val="2"/>
            <w:vAlign w:val="center"/>
          </w:tcPr>
          <w:p>
            <w:pPr>
              <w:jc w:val="center"/>
              <w:rPr>
                <w:rFonts w:ascii="Times New Roman" w:hAnsi="Times New Roman" w:cs="Times New Roman"/>
                <w:color w:val="auto"/>
                <w:sz w:val="24"/>
                <w:szCs w:val="24"/>
              </w:rPr>
            </w:pPr>
            <w:r>
              <w:rPr>
                <w:rFonts w:ascii="Times New Roman" w:hAnsi="Times New Roman" w:cs="Times New Roman"/>
                <w:color w:val="auto"/>
                <w:sz w:val="24"/>
                <w:szCs w:val="24"/>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1390" w:type="dxa"/>
            <w:vAlign w:val="center"/>
          </w:tcPr>
          <w:p>
            <w:pPr>
              <w:jc w:val="center"/>
              <w:rPr>
                <w:rFonts w:ascii="Times New Roman" w:hAnsi="Times New Roman" w:cs="Times New Roman"/>
                <w:color w:val="auto"/>
                <w:sz w:val="24"/>
                <w:szCs w:val="24"/>
              </w:rPr>
            </w:pPr>
          </w:p>
        </w:tc>
        <w:tc>
          <w:tcPr>
            <w:tcW w:w="2038" w:type="dxa"/>
            <w:gridSpan w:val="2"/>
            <w:vAlign w:val="center"/>
          </w:tcPr>
          <w:p>
            <w:pPr>
              <w:jc w:val="center"/>
              <w:rPr>
                <w:rFonts w:ascii="Times New Roman" w:hAnsi="Times New Roman" w:cs="Times New Roman"/>
                <w:color w:val="auto"/>
                <w:sz w:val="24"/>
                <w:szCs w:val="24"/>
              </w:rPr>
            </w:pPr>
          </w:p>
        </w:tc>
        <w:tc>
          <w:tcPr>
            <w:tcW w:w="2766" w:type="dxa"/>
            <w:gridSpan w:val="2"/>
            <w:vAlign w:val="center"/>
          </w:tcPr>
          <w:p>
            <w:pPr>
              <w:jc w:val="center"/>
              <w:rPr>
                <w:rFonts w:ascii="Times New Roman" w:hAnsi="Times New Roman" w:cs="Times New Roman"/>
                <w:color w:val="auto"/>
                <w:sz w:val="24"/>
                <w:szCs w:val="24"/>
              </w:rPr>
            </w:pPr>
          </w:p>
        </w:tc>
        <w:tc>
          <w:tcPr>
            <w:tcW w:w="1387" w:type="dxa"/>
            <w:gridSpan w:val="2"/>
            <w:vAlign w:val="center"/>
          </w:tcPr>
          <w:p>
            <w:pPr>
              <w:jc w:val="center"/>
              <w:rPr>
                <w:rFonts w:ascii="Times New Roman" w:hAnsi="Times New Roman" w:cs="Times New Roman"/>
                <w:color w:val="auto"/>
                <w:sz w:val="24"/>
                <w:szCs w:val="24"/>
              </w:rPr>
            </w:pPr>
          </w:p>
        </w:tc>
        <w:tc>
          <w:tcPr>
            <w:tcW w:w="1963" w:type="dxa"/>
            <w:gridSpan w:val="2"/>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1390" w:type="dxa"/>
            <w:vAlign w:val="center"/>
          </w:tcPr>
          <w:p>
            <w:pPr>
              <w:jc w:val="center"/>
              <w:rPr>
                <w:rFonts w:ascii="Times New Roman" w:hAnsi="Times New Roman" w:cs="Times New Roman"/>
                <w:color w:val="auto"/>
                <w:sz w:val="24"/>
                <w:szCs w:val="24"/>
              </w:rPr>
            </w:pPr>
          </w:p>
        </w:tc>
        <w:tc>
          <w:tcPr>
            <w:tcW w:w="2038" w:type="dxa"/>
            <w:gridSpan w:val="2"/>
            <w:vAlign w:val="center"/>
          </w:tcPr>
          <w:p>
            <w:pPr>
              <w:jc w:val="center"/>
              <w:rPr>
                <w:rFonts w:ascii="Times New Roman" w:hAnsi="Times New Roman" w:cs="Times New Roman"/>
                <w:color w:val="auto"/>
                <w:sz w:val="24"/>
                <w:szCs w:val="24"/>
              </w:rPr>
            </w:pPr>
          </w:p>
        </w:tc>
        <w:tc>
          <w:tcPr>
            <w:tcW w:w="2766" w:type="dxa"/>
            <w:gridSpan w:val="2"/>
            <w:vAlign w:val="center"/>
          </w:tcPr>
          <w:p>
            <w:pPr>
              <w:jc w:val="center"/>
              <w:rPr>
                <w:rFonts w:ascii="Times New Roman" w:hAnsi="Times New Roman" w:cs="Times New Roman"/>
                <w:color w:val="auto"/>
                <w:sz w:val="24"/>
                <w:szCs w:val="24"/>
              </w:rPr>
            </w:pPr>
          </w:p>
        </w:tc>
        <w:tc>
          <w:tcPr>
            <w:tcW w:w="1387" w:type="dxa"/>
            <w:gridSpan w:val="2"/>
            <w:vAlign w:val="center"/>
          </w:tcPr>
          <w:p>
            <w:pPr>
              <w:jc w:val="center"/>
              <w:rPr>
                <w:rFonts w:ascii="Times New Roman" w:hAnsi="Times New Roman" w:cs="Times New Roman"/>
                <w:color w:val="auto"/>
                <w:sz w:val="24"/>
                <w:szCs w:val="24"/>
              </w:rPr>
            </w:pPr>
          </w:p>
        </w:tc>
        <w:tc>
          <w:tcPr>
            <w:tcW w:w="1963" w:type="dxa"/>
            <w:gridSpan w:val="2"/>
            <w:vAlign w:val="center"/>
          </w:tcPr>
          <w:p>
            <w:pPr>
              <w:jc w:val="center"/>
              <w:rPr>
                <w:rFonts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jc w:val="center"/>
        </w:trPr>
        <w:tc>
          <w:tcPr>
            <w:tcW w:w="1390" w:type="dxa"/>
            <w:vAlign w:val="center"/>
          </w:tcPr>
          <w:p>
            <w:pPr>
              <w:jc w:val="center"/>
              <w:rPr>
                <w:rFonts w:ascii="Times New Roman" w:hAnsi="Times New Roman" w:cs="Times New Roman"/>
                <w:color w:val="auto"/>
                <w:sz w:val="24"/>
                <w:szCs w:val="24"/>
              </w:rPr>
            </w:pPr>
          </w:p>
        </w:tc>
        <w:tc>
          <w:tcPr>
            <w:tcW w:w="2038" w:type="dxa"/>
            <w:gridSpan w:val="2"/>
            <w:vAlign w:val="center"/>
          </w:tcPr>
          <w:p>
            <w:pPr>
              <w:jc w:val="center"/>
              <w:rPr>
                <w:rFonts w:ascii="Times New Roman" w:hAnsi="Times New Roman" w:cs="Times New Roman"/>
                <w:color w:val="auto"/>
                <w:sz w:val="24"/>
                <w:szCs w:val="24"/>
              </w:rPr>
            </w:pPr>
          </w:p>
        </w:tc>
        <w:tc>
          <w:tcPr>
            <w:tcW w:w="2766" w:type="dxa"/>
            <w:gridSpan w:val="2"/>
            <w:vAlign w:val="center"/>
          </w:tcPr>
          <w:p>
            <w:pPr>
              <w:jc w:val="center"/>
              <w:rPr>
                <w:rFonts w:ascii="Times New Roman" w:hAnsi="Times New Roman" w:cs="Times New Roman"/>
                <w:color w:val="auto"/>
                <w:sz w:val="24"/>
                <w:szCs w:val="24"/>
              </w:rPr>
            </w:pPr>
          </w:p>
        </w:tc>
        <w:tc>
          <w:tcPr>
            <w:tcW w:w="1387" w:type="dxa"/>
            <w:gridSpan w:val="2"/>
            <w:vAlign w:val="center"/>
          </w:tcPr>
          <w:p>
            <w:pPr>
              <w:jc w:val="center"/>
              <w:rPr>
                <w:rFonts w:ascii="Times New Roman" w:hAnsi="Times New Roman" w:cs="Times New Roman"/>
                <w:color w:val="auto"/>
                <w:sz w:val="24"/>
                <w:szCs w:val="24"/>
              </w:rPr>
            </w:pPr>
          </w:p>
        </w:tc>
        <w:tc>
          <w:tcPr>
            <w:tcW w:w="1963" w:type="dxa"/>
            <w:gridSpan w:val="2"/>
            <w:vAlign w:val="center"/>
          </w:tcPr>
          <w:p>
            <w:pPr>
              <w:jc w:val="center"/>
              <w:rPr>
                <w:rFonts w:ascii="Times New Roman" w:hAnsi="Times New Roman" w:cs="Times New Roman"/>
                <w:color w:val="auto"/>
                <w:sz w:val="24"/>
                <w:szCs w:val="24"/>
              </w:rPr>
            </w:pPr>
          </w:p>
        </w:tc>
      </w:tr>
    </w:tbl>
    <w:p>
      <w:pPr>
        <w:spacing w:line="340" w:lineRule="exact"/>
        <w:ind w:left="1" w:right="-508" w:rightChars="-159"/>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注：1.经济类型指国有、有限责任、股份、集体、联营、私营、港澳台资、外商投资企业等。详见《国家统计局 国家工商总局关于划分企业登记注册类型的规定调整的通知》（国统字〔2011〕86号）；</w:t>
      </w:r>
    </w:p>
    <w:p>
      <w:pPr>
        <w:spacing w:line="340" w:lineRule="exact"/>
        <w:ind w:left="1" w:right="-508" w:rightChars="-159" w:firstLine="447" w:firstLineChars="193"/>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2.组织规模划分详见《国家统计局关于印发统计上大中小微型企业划分办法的通知》（国统字〔2011〕75号）及其说明。特大型工业企业划分详见国家统计局《特大型工业企业划分标准》；</w:t>
      </w:r>
    </w:p>
    <w:p>
      <w:pPr>
        <w:spacing w:line="340" w:lineRule="exact"/>
        <w:ind w:left="1" w:right="-508" w:rightChars="-159" w:firstLine="447" w:firstLineChars="193"/>
        <w:rPr>
          <w:rFonts w:ascii="Times New Roman" w:hAnsi="Times New Roman" w:cs="Times New Roman"/>
          <w:color w:val="auto"/>
          <w:spacing w:val="-4"/>
          <w:sz w:val="24"/>
          <w:szCs w:val="24"/>
        </w:rPr>
        <w:sectPr>
          <w:pgSz w:w="11906" w:h="16838"/>
          <w:pgMar w:top="1440" w:right="1474" w:bottom="1440" w:left="1587" w:header="851" w:footer="737" w:gutter="0"/>
          <w:pgNumType w:fmt="numberInDash"/>
          <w:cols w:space="0" w:num="1"/>
          <w:titlePg/>
          <w:docGrid w:type="linesAndChars" w:linePitch="603" w:charSpace="-22"/>
        </w:sectPr>
      </w:pPr>
      <w:r>
        <w:rPr>
          <w:rFonts w:ascii="Times New Roman" w:hAnsi="Times New Roman" w:cs="Times New Roman"/>
          <w:color w:val="auto"/>
          <w:spacing w:val="-4"/>
          <w:sz w:val="24"/>
          <w:szCs w:val="24"/>
        </w:rPr>
        <w:t>3．行业划分依据《国民经济行业分类》（GB/T 4754-2016）准确填报。</w:t>
      </w:r>
    </w:p>
    <w:p>
      <w:pPr>
        <w:snapToGrid w:val="0"/>
        <w:jc w:val="left"/>
        <w:rPr>
          <w:rFonts w:ascii="Times New Roman" w:hAnsi="Times New Roman" w:eastAsia="方正小标宋简体" w:cs="Times New Roman"/>
          <w:color w:val="auto"/>
          <w:szCs w:val="32"/>
        </w:rPr>
      </w:pPr>
      <w:r>
        <w:rPr>
          <w:rFonts w:ascii="Times New Roman" w:hAnsi="Times New Roman" w:eastAsia="方正小标宋简体" w:cs="Times New Roman"/>
          <w:color w:val="auto"/>
          <w:szCs w:val="32"/>
        </w:rPr>
        <w:t>二、</w:t>
      </w:r>
      <w:r>
        <w:rPr>
          <w:rFonts w:hint="eastAsia" w:ascii="Times New Roman" w:hAnsi="Times New Roman" w:eastAsia="方正小标宋简体" w:cs="Times New Roman"/>
          <w:color w:val="auto"/>
          <w:szCs w:val="32"/>
        </w:rPr>
        <w:t>组织简介</w:t>
      </w:r>
    </w:p>
    <w:tbl>
      <w:tblPr>
        <w:tblStyle w:val="9"/>
        <w:tblW w:w="941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41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398" w:hRule="atLeast"/>
          <w:jc w:val="center"/>
        </w:trPr>
        <w:tc>
          <w:tcPr>
            <w:tcW w:w="9416" w:type="dxa"/>
            <w:tcBorders>
              <w:bottom w:val="single" w:color="auto" w:sz="4" w:space="0"/>
            </w:tcBorders>
          </w:tcPr>
          <w:p>
            <w:pPr>
              <w:spacing w:line="440" w:lineRule="exact"/>
              <w:ind w:firstLine="477" w:firstLineChars="199"/>
              <w:jc w:val="left"/>
              <w:rPr>
                <w:rFonts w:hAnsi="方正仿宋简体" w:cs="方正仿宋简体"/>
                <w:color w:val="auto"/>
                <w:sz w:val="24"/>
              </w:rPr>
            </w:pPr>
            <w:r>
              <w:rPr>
                <w:rFonts w:hint="eastAsia" w:hAnsi="方正仿宋简体" w:cs="方正仿宋简体"/>
                <w:b/>
                <w:color w:val="auto"/>
                <w:sz w:val="24"/>
              </w:rPr>
              <w:t>组织基本情况：</w:t>
            </w:r>
            <w:r>
              <w:rPr>
                <w:rFonts w:hint="eastAsia" w:hAnsi="方正仿宋简体" w:cs="方正仿宋简体"/>
                <w:color w:val="auto"/>
                <w:sz w:val="24"/>
              </w:rPr>
              <w:t>包括成立时间、组织机构图、经济类型、涉及主要领域、经营种类、业务范围、员工数量等；</w:t>
            </w:r>
            <w:r>
              <w:rPr>
                <w:rFonts w:hint="eastAsia" w:hAnsi="方正仿宋简体" w:cs="方正仿宋简体"/>
                <w:b/>
                <w:color w:val="auto"/>
                <w:sz w:val="24"/>
              </w:rPr>
              <w:t>组织管理情况：</w:t>
            </w:r>
            <w:r>
              <w:rPr>
                <w:rFonts w:hint="eastAsia" w:hAnsi="方正仿宋简体" w:cs="方正仿宋简体"/>
                <w:color w:val="auto"/>
                <w:sz w:val="24"/>
              </w:rPr>
              <w:t>包括管理体系、制度、模式，组织员工整体状况，组织质量管理所坚持的理念；</w:t>
            </w:r>
            <w:r>
              <w:rPr>
                <w:rFonts w:hint="eastAsia" w:hAnsi="方正仿宋简体" w:cs="方正仿宋简体"/>
                <w:b/>
                <w:color w:val="auto"/>
                <w:sz w:val="24"/>
              </w:rPr>
              <w:t>组织运营情况：</w:t>
            </w:r>
            <w:r>
              <w:rPr>
                <w:rFonts w:hint="eastAsia" w:hAnsi="方正仿宋简体" w:cs="方正仿宋简体"/>
                <w:color w:val="auto"/>
                <w:sz w:val="24"/>
              </w:rPr>
              <w:t>包括市场开拓和营销网络建设情况，市场占有、资产状况、经营绩效、取得成绩等；</w:t>
            </w:r>
            <w:r>
              <w:rPr>
                <w:rFonts w:hint="eastAsia" w:hAnsi="方正仿宋简体" w:cs="方正仿宋简体"/>
                <w:b/>
                <w:color w:val="auto"/>
                <w:sz w:val="24"/>
              </w:rPr>
              <w:t>组织获奖情况：</w:t>
            </w:r>
            <w:r>
              <w:rPr>
                <w:rFonts w:hint="eastAsia" w:hAnsi="方正仿宋简体" w:cs="方正仿宋简体"/>
                <w:color w:val="auto"/>
                <w:sz w:val="24"/>
              </w:rPr>
              <w:t>包括关键技术获得奖励情况以及其他奖励情况等。限</w:t>
            </w:r>
            <w:r>
              <w:rPr>
                <w:rFonts w:hAnsi="方正仿宋简体" w:cs="方正仿宋简体"/>
                <w:color w:val="auto"/>
                <w:sz w:val="24"/>
              </w:rPr>
              <w:t>30</w:t>
            </w:r>
            <w:r>
              <w:rPr>
                <w:rFonts w:hint="eastAsia" w:hAnsi="方正仿宋简体" w:cs="方正仿宋简体"/>
                <w:color w:val="auto"/>
                <w:sz w:val="24"/>
              </w:rPr>
              <w:t>00</w:t>
            </w:r>
            <w:r>
              <w:rPr>
                <w:rFonts w:hint="eastAsia" w:hAnsi="方正仿宋简体" w:cs="方正仿宋简体"/>
                <w:color w:val="auto"/>
                <w:sz w:val="24"/>
              </w:rPr>
              <w:t>字以内。</w:t>
            </w:r>
          </w:p>
          <w:p>
            <w:pPr>
              <w:pStyle w:val="2"/>
              <w:rPr>
                <w:color w:val="auto"/>
                <w:sz w:val="24"/>
                <w:szCs w:val="24"/>
              </w:rPr>
            </w:pPr>
          </w:p>
          <w:p>
            <w:pPr>
              <w:rPr>
                <w:color w:val="auto"/>
                <w:sz w:val="24"/>
                <w:szCs w:val="24"/>
              </w:rPr>
            </w:pPr>
          </w:p>
          <w:p>
            <w:pPr>
              <w:spacing w:line="580" w:lineRule="exact"/>
              <w:rPr>
                <w:rFonts w:ascii="Times New Roman" w:hAnsi="Times New Roman" w:cs="Times New Roman"/>
                <w:b/>
                <w:color w:val="auto"/>
                <w:sz w:val="24"/>
                <w:szCs w:val="24"/>
              </w:rPr>
            </w:pPr>
          </w:p>
          <w:p>
            <w:pPr>
              <w:spacing w:line="580" w:lineRule="exact"/>
              <w:rPr>
                <w:rFonts w:ascii="Times New Roman" w:hAnsi="Times New Roman" w:cs="Times New Roman"/>
                <w:b/>
                <w:color w:val="auto"/>
                <w:sz w:val="24"/>
                <w:szCs w:val="24"/>
              </w:rPr>
            </w:pPr>
          </w:p>
          <w:p>
            <w:pPr>
              <w:spacing w:line="560" w:lineRule="exact"/>
              <w:rPr>
                <w:rFonts w:ascii="Times New Roman" w:hAnsi="Times New Roman" w:cs="Times New Roman"/>
                <w:color w:val="auto"/>
                <w:sz w:val="24"/>
                <w:szCs w:val="24"/>
              </w:rPr>
            </w:pPr>
          </w:p>
        </w:tc>
      </w:tr>
    </w:tbl>
    <w:p>
      <w:pPr>
        <w:snapToGrid w:val="0"/>
        <w:jc w:val="center"/>
        <w:rPr>
          <w:rFonts w:ascii="Times New Roman" w:hAnsi="Times New Roman" w:eastAsia="方正小标宋简体" w:cs="Times New Roman"/>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snapToGrid w:val="0"/>
        <w:spacing w:line="500" w:lineRule="exact"/>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三、</w:t>
      </w:r>
      <w:r>
        <w:rPr>
          <w:rFonts w:ascii="Times New Roman" w:hAnsi="Times New Roman" w:eastAsia="方正小标宋简体" w:cs="Times New Roman"/>
          <w:color w:val="auto"/>
          <w:szCs w:val="32"/>
        </w:rPr>
        <w:t>组织重要指标</w:t>
      </w:r>
    </w:p>
    <w:p>
      <w:pPr>
        <w:pStyle w:val="2"/>
        <w:spacing w:before="0" w:beforeAutospacing="0" w:after="0" w:afterAutospacing="0" w:line="500" w:lineRule="exact"/>
        <w:rPr>
          <w:rFonts w:ascii="Times New Roman" w:hAnsi="Times New Roman" w:eastAsia="方正小标宋简体" w:cs="Times New Roman"/>
          <w:b w:val="0"/>
          <w:color w:val="auto"/>
          <w:kern w:val="2"/>
          <w:sz w:val="28"/>
          <w:szCs w:val="28"/>
        </w:rPr>
      </w:pPr>
      <w:r>
        <w:rPr>
          <w:rFonts w:hint="eastAsia" w:ascii="Times New Roman" w:hAnsi="Times New Roman" w:eastAsia="方正小标宋简体" w:cs="Times New Roman"/>
          <w:b w:val="0"/>
          <w:color w:val="auto"/>
          <w:kern w:val="2"/>
          <w:sz w:val="28"/>
          <w:szCs w:val="28"/>
        </w:rPr>
        <w:t>（一）领导</w:t>
      </w:r>
    </w:p>
    <w:tbl>
      <w:tblPr>
        <w:tblStyle w:val="10"/>
        <w:tblW w:w="9356"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76"/>
        <w:gridCol w:w="3827"/>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6"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7"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02"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p>
        </w:tc>
        <w:tc>
          <w:tcPr>
            <w:tcW w:w="127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领导作用</w:t>
            </w:r>
          </w:p>
        </w:tc>
        <w:tc>
          <w:tcPr>
            <w:tcW w:w="3827" w:type="dxa"/>
            <w:vMerge w:val="restart"/>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是否结合组织的自身特色确定组织的使命、愿景和价值观（如果是，请具体说明）</w:t>
            </w:r>
          </w:p>
        </w:tc>
        <w:tc>
          <w:tcPr>
            <w:tcW w:w="3402" w:type="dxa"/>
            <w:vAlign w:val="center"/>
          </w:tcPr>
          <w:p>
            <w:pPr>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851"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rPr>
                <w:rFonts w:ascii="Times New Roman" w:hAnsi="Times New Roman" w:cs="Times New Roman"/>
                <w:color w:val="auto"/>
                <w:sz w:val="24"/>
              </w:rPr>
            </w:pPr>
          </w:p>
        </w:tc>
        <w:tc>
          <w:tcPr>
            <w:tcW w:w="3827" w:type="dxa"/>
            <w:vMerge w:val="continue"/>
            <w:vAlign w:val="center"/>
          </w:tcPr>
          <w:p>
            <w:pPr>
              <w:rPr>
                <w:rFonts w:ascii="Times New Roman" w:hAnsi="Times New Roman" w:cs="Times New Roman"/>
                <w:color w:val="auto"/>
                <w:sz w:val="24"/>
              </w:rPr>
            </w:pPr>
          </w:p>
        </w:tc>
        <w:tc>
          <w:tcPr>
            <w:tcW w:w="3402"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组织的使命、愿景和价值观：</w:t>
            </w:r>
          </w:p>
          <w:p>
            <w:pPr>
              <w:spacing w:line="320" w:lineRule="exact"/>
              <w:jc w:val="left"/>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851"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w:t>
            </w:r>
          </w:p>
        </w:tc>
        <w:tc>
          <w:tcPr>
            <w:tcW w:w="1276" w:type="dxa"/>
            <w:vMerge w:val="restart"/>
            <w:vAlign w:val="center"/>
          </w:tcPr>
          <w:p>
            <w:pPr>
              <w:rPr>
                <w:rFonts w:ascii="Times New Roman" w:hAnsi="Times New Roman" w:cs="Times New Roman"/>
                <w:color w:val="auto"/>
                <w:sz w:val="24"/>
              </w:rPr>
            </w:pPr>
            <w:r>
              <w:rPr>
                <w:rFonts w:hint="eastAsia" w:ascii="Times New Roman" w:hAnsi="Times New Roman" w:cs="Times New Roman"/>
                <w:color w:val="auto"/>
                <w:sz w:val="24"/>
              </w:rPr>
              <w:t>战略管理</w:t>
            </w:r>
          </w:p>
        </w:tc>
        <w:tc>
          <w:tcPr>
            <w:tcW w:w="3827" w:type="dxa"/>
            <w:vMerge w:val="restart"/>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是否建立以质量为基石的经营发展战略（如果是，请具体说明）</w:t>
            </w:r>
          </w:p>
        </w:tc>
        <w:tc>
          <w:tcPr>
            <w:tcW w:w="3402"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     □否</w:t>
            </w:r>
            <w:r>
              <w:rPr>
                <w:rFonts w:hint="eastAsia" w:ascii="Times New Roman" w:hAnsi="Times New Roman" w:cs="Times New Roman"/>
                <w:color w:val="auto"/>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51"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rPr>
                <w:rFonts w:ascii="Times New Roman" w:hAnsi="Times New Roman" w:cs="Times New Roman"/>
                <w:color w:val="auto"/>
                <w:sz w:val="24"/>
              </w:rPr>
            </w:pPr>
          </w:p>
        </w:tc>
        <w:tc>
          <w:tcPr>
            <w:tcW w:w="3827" w:type="dxa"/>
            <w:vMerge w:val="continue"/>
            <w:vAlign w:val="center"/>
          </w:tcPr>
          <w:p>
            <w:pPr>
              <w:spacing w:line="320" w:lineRule="exact"/>
              <w:jc w:val="left"/>
              <w:rPr>
                <w:rFonts w:ascii="Times New Roman" w:hAnsi="Times New Roman" w:cs="Times New Roman"/>
                <w:color w:val="auto"/>
                <w:sz w:val="24"/>
              </w:rPr>
            </w:pPr>
          </w:p>
        </w:tc>
        <w:tc>
          <w:tcPr>
            <w:tcW w:w="3402"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51"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组织的战略是否体现技术、质量、品牌等战略重点</w:t>
            </w:r>
          </w:p>
        </w:tc>
        <w:tc>
          <w:tcPr>
            <w:tcW w:w="3402"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3</w:t>
            </w:r>
          </w:p>
        </w:tc>
        <w:tc>
          <w:tcPr>
            <w:tcW w:w="1276" w:type="dxa"/>
            <w:vAlign w:val="center"/>
          </w:tcPr>
          <w:p>
            <w:pPr>
              <w:rPr>
                <w:rFonts w:ascii="Times New Roman" w:hAnsi="Times New Roman" w:cs="Times New Roman"/>
                <w:color w:val="auto"/>
                <w:sz w:val="24"/>
              </w:rPr>
            </w:pPr>
            <w:r>
              <w:rPr>
                <w:rFonts w:hint="eastAsia" w:ascii="Times New Roman" w:hAnsi="Times New Roman" w:cs="Times New Roman"/>
                <w:color w:val="auto"/>
                <w:sz w:val="24"/>
              </w:rPr>
              <w:t>组织治理</w:t>
            </w: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是否对组织机构进行优化</w:t>
            </w:r>
          </w:p>
        </w:tc>
        <w:tc>
          <w:tcPr>
            <w:tcW w:w="3402"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     □否</w:t>
            </w:r>
          </w:p>
        </w:tc>
      </w:tr>
    </w:tbl>
    <w:p>
      <w:pPr>
        <w:pStyle w:val="2"/>
        <w:spacing w:before="0" w:beforeAutospacing="0" w:after="0" w:afterAutospacing="0" w:line="500" w:lineRule="exact"/>
        <w:rPr>
          <w:rFonts w:ascii="Times New Roman" w:hAnsi="Times New Roman" w:eastAsia="方正小标宋简体" w:cs="Times New Roman"/>
          <w:b w:val="0"/>
          <w:color w:val="auto"/>
          <w:kern w:val="2"/>
          <w:sz w:val="28"/>
          <w:szCs w:val="28"/>
        </w:rPr>
      </w:pPr>
      <w:r>
        <w:rPr>
          <w:rFonts w:hint="eastAsia" w:ascii="Times New Roman" w:hAnsi="Times New Roman" w:eastAsia="方正小标宋简体" w:cs="Times New Roman"/>
          <w:b w:val="0"/>
          <w:color w:val="auto"/>
          <w:kern w:val="2"/>
          <w:sz w:val="28"/>
          <w:szCs w:val="28"/>
        </w:rPr>
        <w:t>（二）资源</w:t>
      </w:r>
    </w:p>
    <w:tbl>
      <w:tblPr>
        <w:tblStyle w:val="10"/>
        <w:tblW w:w="9356"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276"/>
        <w:gridCol w:w="3827"/>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6"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7"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02"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p>
        </w:tc>
        <w:tc>
          <w:tcPr>
            <w:tcW w:w="1276"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人力资源</w:t>
            </w: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是否实施员工绩效管理</w:t>
            </w:r>
          </w:p>
        </w:tc>
        <w:tc>
          <w:tcPr>
            <w:tcW w:w="3402" w:type="dxa"/>
            <w:vAlign w:val="center"/>
          </w:tcPr>
          <w:p>
            <w:pPr>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p>
        </w:tc>
        <w:tc>
          <w:tcPr>
            <w:tcW w:w="1276" w:type="dxa"/>
            <w:vMerge w:val="continue"/>
            <w:vAlign w:val="center"/>
          </w:tcPr>
          <w:p>
            <w:pPr>
              <w:rPr>
                <w:rFonts w:ascii="Times New Roman" w:hAnsi="Times New Roman" w:cs="Times New Roman"/>
                <w:color w:val="auto"/>
                <w:sz w:val="24"/>
              </w:rPr>
            </w:pPr>
          </w:p>
        </w:tc>
        <w:tc>
          <w:tcPr>
            <w:tcW w:w="3827" w:type="dxa"/>
            <w:vMerge w:val="restart"/>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是否基于组织的战略及其他测量结果针对不同的岗位和职位识别员工教育与培训需求</w:t>
            </w:r>
          </w:p>
        </w:tc>
        <w:tc>
          <w:tcPr>
            <w:tcW w:w="3402" w:type="dxa"/>
            <w:vAlign w:val="center"/>
          </w:tcPr>
          <w:p>
            <w:pPr>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rPr>
                <w:rFonts w:ascii="Times New Roman" w:hAnsi="Times New Roman" w:cs="Times New Roman"/>
                <w:color w:val="auto"/>
                <w:sz w:val="24"/>
              </w:rPr>
            </w:pPr>
          </w:p>
        </w:tc>
        <w:tc>
          <w:tcPr>
            <w:tcW w:w="3827" w:type="dxa"/>
            <w:vMerge w:val="continue"/>
            <w:vAlign w:val="center"/>
          </w:tcPr>
          <w:p>
            <w:pPr>
              <w:spacing w:line="320" w:lineRule="exact"/>
              <w:jc w:val="left"/>
              <w:rPr>
                <w:rFonts w:ascii="Times New Roman" w:hAnsi="Times New Roman" w:cs="Times New Roman"/>
                <w:color w:val="auto"/>
                <w:sz w:val="24"/>
              </w:rPr>
            </w:pPr>
          </w:p>
        </w:tc>
        <w:tc>
          <w:tcPr>
            <w:tcW w:w="3402"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2019年内部培训次数/外部培训次数：</w:t>
            </w:r>
          </w:p>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20</w:t>
            </w:r>
            <w:r>
              <w:rPr>
                <w:rFonts w:ascii="Times New Roman" w:hAnsi="Times New Roman" w:cs="Times New Roman"/>
                <w:color w:val="auto"/>
                <w:sz w:val="24"/>
              </w:rPr>
              <w:t>20</w:t>
            </w:r>
            <w:r>
              <w:rPr>
                <w:rFonts w:hint="eastAsia" w:ascii="Times New Roman" w:hAnsi="Times New Roman" w:cs="Times New Roman"/>
                <w:color w:val="auto"/>
                <w:sz w:val="24"/>
              </w:rPr>
              <w:t>年内部培训次数/外部培训次数：</w:t>
            </w:r>
          </w:p>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20</w:t>
            </w:r>
            <w:r>
              <w:rPr>
                <w:rFonts w:ascii="Times New Roman" w:hAnsi="Times New Roman" w:cs="Times New Roman"/>
                <w:color w:val="auto"/>
                <w:sz w:val="24"/>
              </w:rPr>
              <w:t>21</w:t>
            </w:r>
            <w:r>
              <w:rPr>
                <w:rFonts w:hint="eastAsia" w:ascii="Times New Roman" w:hAnsi="Times New Roman" w:cs="Times New Roman"/>
                <w:color w:val="auto"/>
                <w:sz w:val="24"/>
              </w:rPr>
              <w:t>年内部培训次数/外部培训次数：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3</w:t>
            </w: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关键岗位人员具备国家规定的职业资格</w:t>
            </w:r>
          </w:p>
        </w:tc>
        <w:tc>
          <w:tcPr>
            <w:tcW w:w="3402"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关键岗位名称：</w:t>
            </w:r>
          </w:p>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关键岗位人员数量：</w:t>
            </w:r>
          </w:p>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获得国家规定的职业资格人数：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51"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4</w:t>
            </w:r>
          </w:p>
        </w:tc>
        <w:tc>
          <w:tcPr>
            <w:tcW w:w="1276" w:type="dxa"/>
            <w:vMerge w:val="continue"/>
            <w:vAlign w:val="center"/>
          </w:tcPr>
          <w:p>
            <w:pPr>
              <w:rPr>
                <w:rFonts w:ascii="Times New Roman" w:hAnsi="Times New Roman" w:cs="Times New Roman"/>
                <w:color w:val="auto"/>
                <w:sz w:val="24"/>
              </w:rPr>
            </w:pPr>
          </w:p>
        </w:tc>
        <w:tc>
          <w:tcPr>
            <w:tcW w:w="3827" w:type="dxa"/>
            <w:vMerge w:val="restart"/>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近3年是否开展员工满意度测评</w:t>
            </w:r>
          </w:p>
          <w:p>
            <w:pPr>
              <w:spacing w:line="320" w:lineRule="exact"/>
              <w:jc w:val="left"/>
              <w:rPr>
                <w:rFonts w:eastAsia="宋体"/>
                <w:color w:val="auto"/>
                <w:sz w:val="21"/>
                <w:szCs w:val="21"/>
                <w:lang w:val="zh-CN"/>
              </w:rPr>
            </w:pPr>
            <w:r>
              <w:rPr>
                <w:rFonts w:hint="eastAsia" w:ascii="Times New Roman" w:hAnsi="Times New Roman" w:cs="Times New Roman"/>
                <w:color w:val="auto"/>
                <w:sz w:val="24"/>
              </w:rPr>
              <w:t>（如果是，请填写具体数值）</w:t>
            </w:r>
          </w:p>
        </w:tc>
        <w:tc>
          <w:tcPr>
            <w:tcW w:w="3402"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851" w:type="dxa"/>
            <w:vMerge w:val="continue"/>
            <w:vAlign w:val="center"/>
          </w:tcPr>
          <w:p>
            <w:pPr>
              <w:spacing w:line="320" w:lineRule="exact"/>
              <w:jc w:val="center"/>
              <w:rPr>
                <w:rFonts w:ascii="Times New Roman" w:hAnsi="Times New Roman" w:cs="Times New Roman"/>
                <w:color w:val="auto"/>
                <w:sz w:val="24"/>
              </w:rPr>
            </w:pPr>
          </w:p>
        </w:tc>
        <w:tc>
          <w:tcPr>
            <w:tcW w:w="1276" w:type="dxa"/>
            <w:vMerge w:val="continue"/>
            <w:vAlign w:val="center"/>
          </w:tcPr>
          <w:p>
            <w:pPr>
              <w:rPr>
                <w:rFonts w:ascii="Times New Roman" w:hAnsi="Times New Roman" w:cs="Times New Roman"/>
                <w:color w:val="auto"/>
                <w:sz w:val="24"/>
              </w:rPr>
            </w:pPr>
          </w:p>
        </w:tc>
        <w:tc>
          <w:tcPr>
            <w:tcW w:w="3827" w:type="dxa"/>
            <w:vMerge w:val="continue"/>
            <w:vAlign w:val="center"/>
          </w:tcPr>
          <w:p>
            <w:pPr>
              <w:spacing w:line="320" w:lineRule="exact"/>
              <w:jc w:val="left"/>
              <w:rPr>
                <w:rFonts w:eastAsia="宋体"/>
                <w:color w:val="auto"/>
                <w:sz w:val="21"/>
                <w:szCs w:val="21"/>
                <w:lang w:val="zh-CN"/>
              </w:rPr>
            </w:pPr>
          </w:p>
        </w:tc>
        <w:tc>
          <w:tcPr>
            <w:tcW w:w="3402" w:type="dxa"/>
            <w:vAlign w:val="center"/>
          </w:tcPr>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20</w:t>
            </w:r>
            <w:r>
              <w:rPr>
                <w:rFonts w:hint="eastAsia" w:ascii="Times New Roman" w:hAnsi="Times New Roman" w:cs="Times New Roman"/>
                <w:color w:val="auto"/>
                <w:sz w:val="24"/>
                <w:szCs w:val="24"/>
              </w:rPr>
              <w:t>19</w:t>
            </w:r>
            <w:r>
              <w:rPr>
                <w:rFonts w:ascii="Times New Roman" w:hAnsi="Times New Roman" w:cs="Times New Roman"/>
                <w:color w:val="auto"/>
                <w:sz w:val="24"/>
                <w:szCs w:val="24"/>
              </w:rPr>
              <w:t>年：</w:t>
            </w:r>
            <w:r>
              <w:rPr>
                <w:rFonts w:ascii="Times New Roman" w:hAnsi="Times New Roman" w:cs="Times New Roman"/>
                <w:color w:val="auto"/>
                <w:sz w:val="24"/>
                <w:szCs w:val="24"/>
                <w:u w:val="single"/>
              </w:rPr>
              <w:t xml:space="preserve">        </w:t>
            </w:r>
          </w:p>
          <w:p>
            <w:pPr>
              <w:spacing w:line="320" w:lineRule="exact"/>
              <w:rPr>
                <w:rFonts w:ascii="Times New Roman" w:hAnsi="Times New Roman" w:cs="Times New Roman"/>
                <w:color w:val="auto"/>
                <w:sz w:val="24"/>
                <w:szCs w:val="24"/>
                <w:u w:val="single"/>
              </w:rPr>
            </w:pPr>
            <w:r>
              <w:rPr>
                <w:rFonts w:ascii="Times New Roman" w:hAnsi="Times New Roman" w:cs="Times New Roman"/>
                <w:color w:val="auto"/>
                <w:sz w:val="24"/>
                <w:szCs w:val="24"/>
              </w:rPr>
              <w:t>20</w:t>
            </w:r>
            <w:r>
              <w:rPr>
                <w:rFonts w:hint="eastAsia" w:ascii="Times New Roman" w:hAnsi="Times New Roman" w:cs="Times New Roman"/>
                <w:color w:val="auto"/>
                <w:sz w:val="24"/>
                <w:szCs w:val="24"/>
              </w:rPr>
              <w:t>20</w:t>
            </w:r>
            <w:r>
              <w:rPr>
                <w:rFonts w:ascii="Times New Roman" w:hAnsi="Times New Roman" w:cs="Times New Roman"/>
                <w:color w:val="auto"/>
                <w:sz w:val="24"/>
                <w:szCs w:val="24"/>
              </w:rPr>
              <w:t>年：</w:t>
            </w:r>
            <w:r>
              <w:rPr>
                <w:rFonts w:ascii="Times New Roman" w:hAnsi="Times New Roman" w:cs="Times New Roman"/>
                <w:color w:val="auto"/>
                <w:sz w:val="24"/>
                <w:szCs w:val="24"/>
                <w:u w:val="single"/>
              </w:rPr>
              <w:t xml:space="preserve">        </w:t>
            </w:r>
          </w:p>
          <w:p>
            <w:pPr>
              <w:spacing w:line="320" w:lineRule="exact"/>
              <w:jc w:val="left"/>
              <w:rPr>
                <w:rFonts w:ascii="Times New Roman" w:hAnsi="Times New Roman" w:cs="Times New Roman"/>
                <w:color w:val="auto"/>
                <w:sz w:val="24"/>
              </w:rPr>
            </w:pPr>
            <w:r>
              <w:rPr>
                <w:rFonts w:ascii="Times New Roman" w:hAnsi="Times New Roman" w:cs="Times New Roman"/>
                <w:color w:val="auto"/>
                <w:sz w:val="24"/>
                <w:szCs w:val="24"/>
              </w:rPr>
              <w:t>202</w:t>
            </w:r>
            <w:r>
              <w:rPr>
                <w:rFonts w:hint="eastAsia" w:ascii="Times New Roman" w:hAnsi="Times New Roman" w:cs="Times New Roman"/>
                <w:color w:val="auto"/>
                <w:sz w:val="24"/>
                <w:szCs w:val="24"/>
              </w:rPr>
              <w:t>1</w:t>
            </w:r>
            <w:r>
              <w:rPr>
                <w:rFonts w:ascii="Times New Roman" w:hAnsi="Times New Roman" w:cs="Times New Roman"/>
                <w:color w:val="auto"/>
                <w:sz w:val="24"/>
                <w:szCs w:val="24"/>
              </w:rPr>
              <w:t>年：</w:t>
            </w:r>
            <w:r>
              <w:rPr>
                <w:rFonts w:ascii="Times New Roman" w:hAnsi="Times New Roman" w:cs="Times New Roman"/>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1"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5</w:t>
            </w: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员工平均工作年限</w:t>
            </w:r>
          </w:p>
        </w:tc>
        <w:tc>
          <w:tcPr>
            <w:tcW w:w="3402"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6</w:t>
            </w: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szCs w:val="24"/>
              </w:rPr>
              <w:t>员工人均年收入（元）</w:t>
            </w:r>
          </w:p>
        </w:tc>
        <w:tc>
          <w:tcPr>
            <w:tcW w:w="3402" w:type="dxa"/>
            <w:vAlign w:val="center"/>
          </w:tcPr>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20</w:t>
            </w:r>
            <w:r>
              <w:rPr>
                <w:rFonts w:hint="eastAsia" w:ascii="Times New Roman" w:hAnsi="Times New Roman" w:cs="Times New Roman"/>
                <w:color w:val="auto"/>
                <w:sz w:val="24"/>
                <w:szCs w:val="24"/>
              </w:rPr>
              <w:t>19</w:t>
            </w:r>
            <w:r>
              <w:rPr>
                <w:rFonts w:ascii="Times New Roman" w:hAnsi="Times New Roman" w:cs="Times New Roman"/>
                <w:color w:val="auto"/>
                <w:sz w:val="24"/>
                <w:szCs w:val="24"/>
              </w:rPr>
              <w:t>年：</w:t>
            </w:r>
            <w:r>
              <w:rPr>
                <w:rFonts w:ascii="Times New Roman" w:hAnsi="Times New Roman" w:cs="Times New Roman"/>
                <w:color w:val="auto"/>
                <w:sz w:val="24"/>
                <w:szCs w:val="24"/>
                <w:u w:val="single"/>
              </w:rPr>
              <w:t xml:space="preserve">        </w:t>
            </w:r>
          </w:p>
          <w:p>
            <w:pPr>
              <w:spacing w:line="320" w:lineRule="exact"/>
              <w:rPr>
                <w:rFonts w:ascii="Times New Roman" w:hAnsi="Times New Roman" w:cs="Times New Roman"/>
                <w:color w:val="auto"/>
                <w:sz w:val="24"/>
                <w:szCs w:val="24"/>
                <w:u w:val="single"/>
              </w:rPr>
            </w:pPr>
            <w:r>
              <w:rPr>
                <w:rFonts w:ascii="Times New Roman" w:hAnsi="Times New Roman" w:cs="Times New Roman"/>
                <w:color w:val="auto"/>
                <w:sz w:val="24"/>
                <w:szCs w:val="24"/>
              </w:rPr>
              <w:t>20</w:t>
            </w:r>
            <w:r>
              <w:rPr>
                <w:rFonts w:hint="eastAsia" w:ascii="Times New Roman" w:hAnsi="Times New Roman" w:cs="Times New Roman"/>
                <w:color w:val="auto"/>
                <w:sz w:val="24"/>
                <w:szCs w:val="24"/>
              </w:rPr>
              <w:t>20</w:t>
            </w:r>
            <w:r>
              <w:rPr>
                <w:rFonts w:ascii="Times New Roman" w:hAnsi="Times New Roman" w:cs="Times New Roman"/>
                <w:color w:val="auto"/>
                <w:sz w:val="24"/>
                <w:szCs w:val="24"/>
              </w:rPr>
              <w:t>年：</w:t>
            </w:r>
            <w:r>
              <w:rPr>
                <w:rFonts w:ascii="Times New Roman" w:hAnsi="Times New Roman" w:cs="Times New Roman"/>
                <w:color w:val="auto"/>
                <w:sz w:val="24"/>
                <w:szCs w:val="24"/>
                <w:u w:val="single"/>
              </w:rPr>
              <w:t xml:space="preserve">        </w:t>
            </w:r>
          </w:p>
          <w:p>
            <w:pPr>
              <w:spacing w:line="320" w:lineRule="exact"/>
              <w:rPr>
                <w:rFonts w:ascii="Times New Roman" w:hAnsi="Times New Roman" w:cs="Times New Roman"/>
                <w:color w:val="auto"/>
                <w:sz w:val="24"/>
              </w:rPr>
            </w:pPr>
            <w:r>
              <w:rPr>
                <w:rFonts w:ascii="Times New Roman" w:hAnsi="Times New Roman" w:cs="Times New Roman"/>
                <w:color w:val="auto"/>
                <w:sz w:val="24"/>
                <w:szCs w:val="24"/>
              </w:rPr>
              <w:t>202</w:t>
            </w:r>
            <w:r>
              <w:rPr>
                <w:rFonts w:hint="eastAsia" w:ascii="Times New Roman" w:hAnsi="Times New Roman" w:cs="Times New Roman"/>
                <w:color w:val="auto"/>
                <w:sz w:val="24"/>
                <w:szCs w:val="24"/>
              </w:rPr>
              <w:t>1</w:t>
            </w:r>
            <w:r>
              <w:rPr>
                <w:rFonts w:ascii="Times New Roman" w:hAnsi="Times New Roman" w:cs="Times New Roman"/>
                <w:color w:val="auto"/>
                <w:sz w:val="24"/>
                <w:szCs w:val="24"/>
              </w:rPr>
              <w:t>年：</w:t>
            </w:r>
            <w:r>
              <w:rPr>
                <w:rFonts w:ascii="Times New Roman" w:hAnsi="Times New Roman" w:cs="Times New Roman"/>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51"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7</w:t>
            </w: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近3年员工平均工资涨幅</w:t>
            </w:r>
          </w:p>
        </w:tc>
        <w:tc>
          <w:tcPr>
            <w:tcW w:w="3402"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851"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8</w:t>
            </w: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是否为员工缴纳“五险一金”</w:t>
            </w:r>
          </w:p>
        </w:tc>
        <w:tc>
          <w:tcPr>
            <w:tcW w:w="3402"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1"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9</w:t>
            </w: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pacing w:val="-4"/>
                <w:sz w:val="24"/>
                <w:szCs w:val="24"/>
              </w:rPr>
            </w:pPr>
            <w:r>
              <w:rPr>
                <w:rFonts w:ascii="Times New Roman" w:hAnsi="Times New Roman" w:cs="Times New Roman"/>
                <w:color w:val="auto"/>
                <w:spacing w:val="-4"/>
                <w:sz w:val="24"/>
                <w:szCs w:val="24"/>
              </w:rPr>
              <w:t>百亿元产值死亡年下降率（%）</w:t>
            </w:r>
          </w:p>
          <w:p>
            <w:pPr>
              <w:spacing w:line="320" w:lineRule="exact"/>
              <w:rPr>
                <w:rFonts w:ascii="Times New Roman" w:hAnsi="Times New Roman" w:cs="Times New Roman"/>
                <w:color w:val="auto"/>
                <w:sz w:val="24"/>
              </w:rPr>
            </w:pPr>
            <w:r>
              <w:rPr>
                <w:rFonts w:ascii="Times New Roman" w:hAnsi="Times New Roman" w:cs="Times New Roman"/>
                <w:color w:val="auto"/>
                <w:spacing w:val="-4"/>
                <w:sz w:val="24"/>
                <w:szCs w:val="24"/>
              </w:rPr>
              <w:t>（备注：建筑业填写）</w:t>
            </w:r>
          </w:p>
        </w:tc>
        <w:tc>
          <w:tcPr>
            <w:tcW w:w="3402" w:type="dxa"/>
            <w:vAlign w:val="center"/>
          </w:tcPr>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2019年：</w:t>
            </w:r>
            <w:r>
              <w:rPr>
                <w:rFonts w:ascii="Times New Roman" w:hAnsi="Times New Roman" w:cs="Times New Roman"/>
                <w:color w:val="auto"/>
                <w:sz w:val="24"/>
                <w:szCs w:val="24"/>
                <w:u w:val="single"/>
              </w:rPr>
              <w:t xml:space="preserve">        </w:t>
            </w:r>
          </w:p>
          <w:p>
            <w:pPr>
              <w:spacing w:line="320" w:lineRule="exact"/>
              <w:rPr>
                <w:rFonts w:ascii="Times New Roman" w:hAnsi="Times New Roman" w:cs="Times New Roman"/>
                <w:color w:val="auto"/>
                <w:sz w:val="24"/>
                <w:szCs w:val="24"/>
                <w:u w:val="single"/>
              </w:rPr>
            </w:pPr>
            <w:r>
              <w:rPr>
                <w:rFonts w:ascii="Times New Roman" w:hAnsi="Times New Roman" w:cs="Times New Roman"/>
                <w:color w:val="auto"/>
                <w:sz w:val="24"/>
                <w:szCs w:val="24"/>
              </w:rPr>
              <w:t>2020年：</w:t>
            </w:r>
            <w:r>
              <w:rPr>
                <w:rFonts w:ascii="Times New Roman" w:hAnsi="Times New Roman" w:cs="Times New Roman"/>
                <w:color w:val="auto"/>
                <w:sz w:val="24"/>
                <w:szCs w:val="24"/>
                <w:u w:val="single"/>
              </w:rPr>
              <w:t xml:space="preserve">        </w:t>
            </w:r>
          </w:p>
          <w:p>
            <w:pPr>
              <w:spacing w:line="320" w:lineRule="exact"/>
              <w:jc w:val="left"/>
              <w:rPr>
                <w:rFonts w:ascii="Times New Roman" w:hAnsi="Times New Roman" w:cs="Times New Roman"/>
                <w:color w:val="auto"/>
                <w:sz w:val="24"/>
              </w:rPr>
            </w:pPr>
            <w:r>
              <w:rPr>
                <w:rFonts w:ascii="Times New Roman" w:hAnsi="Times New Roman" w:cs="Times New Roman"/>
                <w:color w:val="auto"/>
                <w:sz w:val="24"/>
                <w:szCs w:val="24"/>
              </w:rPr>
              <w:t>2021年：</w:t>
            </w:r>
            <w:r>
              <w:rPr>
                <w:rFonts w:ascii="Times New Roman" w:hAnsi="Times New Roman" w:cs="Times New Roman"/>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851"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0</w:t>
            </w:r>
          </w:p>
        </w:tc>
        <w:tc>
          <w:tcPr>
            <w:tcW w:w="1276" w:type="dxa"/>
            <w:vMerge w:val="continue"/>
            <w:vAlign w:val="center"/>
          </w:tcPr>
          <w:p>
            <w:pPr>
              <w:rPr>
                <w:rFonts w:ascii="Times New Roman" w:hAnsi="Times New Roman" w:cs="Times New Roman"/>
                <w:color w:val="auto"/>
                <w:sz w:val="24"/>
              </w:rPr>
            </w:pPr>
          </w:p>
        </w:tc>
        <w:tc>
          <w:tcPr>
            <w:tcW w:w="3827"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是否采取措施，防治和降低生产经营中排放污染物对环境的危害</w:t>
            </w:r>
          </w:p>
        </w:tc>
        <w:tc>
          <w:tcPr>
            <w:tcW w:w="3402"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1</w:t>
            </w:r>
          </w:p>
        </w:tc>
        <w:tc>
          <w:tcPr>
            <w:tcW w:w="1276" w:type="dxa"/>
            <w:vAlign w:val="center"/>
          </w:tcPr>
          <w:p>
            <w:pPr>
              <w:rPr>
                <w:rFonts w:ascii="Times New Roman" w:hAnsi="Times New Roman" w:cs="Times New Roman"/>
                <w:color w:val="auto"/>
                <w:sz w:val="24"/>
              </w:rPr>
            </w:pPr>
            <w:r>
              <w:rPr>
                <w:rFonts w:hint="eastAsia" w:ascii="Times New Roman" w:hAnsi="Times New Roman" w:cs="Times New Roman"/>
                <w:color w:val="auto"/>
                <w:sz w:val="24"/>
              </w:rPr>
              <w:t>财务资源</w:t>
            </w:r>
          </w:p>
        </w:tc>
        <w:tc>
          <w:tcPr>
            <w:tcW w:w="3827"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是否实施资金预算管理、成本管理和财务风险管理</w:t>
            </w:r>
          </w:p>
        </w:tc>
        <w:tc>
          <w:tcPr>
            <w:tcW w:w="3402" w:type="dxa"/>
            <w:vAlign w:val="center"/>
          </w:tcPr>
          <w:p>
            <w:pPr>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2</w:t>
            </w:r>
          </w:p>
        </w:tc>
        <w:tc>
          <w:tcPr>
            <w:tcW w:w="1276" w:type="dxa"/>
            <w:vAlign w:val="center"/>
          </w:tcPr>
          <w:p>
            <w:pPr>
              <w:rPr>
                <w:rFonts w:ascii="Times New Roman" w:hAnsi="Times New Roman" w:cs="Times New Roman"/>
                <w:color w:val="auto"/>
                <w:sz w:val="24"/>
              </w:rPr>
            </w:pPr>
            <w:r>
              <w:rPr>
                <w:rFonts w:ascii="Times New Roman" w:hAnsi="Times New Roman" w:cs="Times New Roman"/>
                <w:color w:val="auto"/>
                <w:sz w:val="24"/>
              </w:rPr>
              <w:t>基础设施</w:t>
            </w:r>
          </w:p>
        </w:tc>
        <w:tc>
          <w:tcPr>
            <w:tcW w:w="3827" w:type="dxa"/>
            <w:vAlign w:val="center"/>
          </w:tcPr>
          <w:p>
            <w:pPr>
              <w:rPr>
                <w:rFonts w:ascii="Times New Roman" w:hAnsi="Times New Roman" w:cs="Times New Roman"/>
                <w:color w:val="auto"/>
                <w:sz w:val="24"/>
              </w:rPr>
            </w:pPr>
            <w:r>
              <w:rPr>
                <w:rFonts w:hint="eastAsia" w:ascii="Times New Roman" w:hAnsi="Times New Roman" w:cs="Times New Roman"/>
                <w:color w:val="auto"/>
                <w:sz w:val="24"/>
              </w:rPr>
              <w:t>基础设施是否满足生产需要</w:t>
            </w:r>
          </w:p>
        </w:tc>
        <w:tc>
          <w:tcPr>
            <w:tcW w:w="3402" w:type="dxa"/>
            <w:vAlign w:val="center"/>
          </w:tcPr>
          <w:p>
            <w:pPr>
              <w:rPr>
                <w:rFonts w:ascii="Times New Roman" w:hAnsi="Times New Roman" w:cs="Times New Roman"/>
                <w:color w:val="auto"/>
                <w:sz w:val="24"/>
              </w:rPr>
            </w:pPr>
            <w:r>
              <w:rPr>
                <w:rFonts w:ascii="Times New Roman" w:hAnsi="Times New Roman" w:cs="Times New Roman"/>
                <w:color w:val="auto"/>
                <w:sz w:val="24"/>
              </w:rPr>
              <w:t>□是     □否</w:t>
            </w:r>
          </w:p>
        </w:tc>
      </w:tr>
    </w:tbl>
    <w:p>
      <w:pPr>
        <w:pStyle w:val="2"/>
        <w:spacing w:before="0" w:beforeAutospacing="0" w:after="0" w:afterAutospacing="0" w:line="500" w:lineRule="exact"/>
        <w:rPr>
          <w:rFonts w:ascii="Times New Roman" w:hAnsi="Times New Roman" w:eastAsia="方正小标宋简体" w:cs="Times New Roman"/>
          <w:b w:val="0"/>
          <w:color w:val="auto"/>
          <w:kern w:val="2"/>
          <w:sz w:val="28"/>
          <w:szCs w:val="28"/>
        </w:rPr>
      </w:pPr>
      <w:r>
        <w:rPr>
          <w:rFonts w:hint="eastAsia" w:ascii="Times New Roman" w:hAnsi="Times New Roman" w:eastAsia="方正小标宋简体" w:cs="Times New Roman"/>
          <w:b w:val="0"/>
          <w:color w:val="auto"/>
          <w:kern w:val="2"/>
          <w:sz w:val="28"/>
          <w:szCs w:val="28"/>
        </w:rPr>
        <w:t>（三）质量</w:t>
      </w:r>
    </w:p>
    <w:tbl>
      <w:tblPr>
        <w:tblStyle w:val="9"/>
        <w:tblW w:w="93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5"/>
        <w:gridCol w:w="1275"/>
        <w:gridCol w:w="3828"/>
        <w:gridCol w:w="3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9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8"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36"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w:t>
            </w:r>
          </w:p>
        </w:tc>
        <w:tc>
          <w:tcPr>
            <w:tcW w:w="1275" w:type="dxa"/>
            <w:vMerge w:val="restart"/>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质量安全</w:t>
            </w:r>
          </w:p>
        </w:tc>
        <w:tc>
          <w:tcPr>
            <w:tcW w:w="3828" w:type="dxa"/>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szCs w:val="24"/>
              </w:rPr>
              <w:t>近3年内</w:t>
            </w:r>
            <w:r>
              <w:rPr>
                <w:rFonts w:hint="eastAsia" w:ascii="Times New Roman" w:hAnsi="Times New Roman" w:cs="Times New Roman"/>
                <w:color w:val="auto"/>
                <w:sz w:val="24"/>
                <w:szCs w:val="24"/>
              </w:rPr>
              <w:t>是否</w:t>
            </w:r>
            <w:r>
              <w:rPr>
                <w:rFonts w:ascii="Times New Roman" w:hAnsi="Times New Roman" w:cs="Times New Roman"/>
                <w:color w:val="auto"/>
                <w:sz w:val="24"/>
                <w:szCs w:val="24"/>
              </w:rPr>
              <w:t>发生质量安全、生产安全、环境污染、公共卫生等事故</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w:t>
            </w:r>
          </w:p>
        </w:tc>
        <w:tc>
          <w:tcPr>
            <w:tcW w:w="1275" w:type="dxa"/>
            <w:vMerge w:val="continue"/>
            <w:vAlign w:val="center"/>
          </w:tcPr>
          <w:p>
            <w:pPr>
              <w:spacing w:line="320" w:lineRule="exact"/>
              <w:jc w:val="left"/>
              <w:rPr>
                <w:rFonts w:ascii="Times New Roman" w:hAnsi="Times New Roman" w:cs="Times New Roman"/>
                <w:color w:val="auto"/>
                <w:sz w:val="24"/>
              </w:rPr>
            </w:pPr>
          </w:p>
        </w:tc>
        <w:tc>
          <w:tcPr>
            <w:tcW w:w="3828"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近3年是否发生过</w:t>
            </w:r>
            <w:r>
              <w:rPr>
                <w:rFonts w:hint="eastAsia" w:ascii="Times New Roman" w:hAnsi="Times New Roman" w:cs="Times New Roman"/>
                <w:color w:val="auto"/>
                <w:sz w:val="24"/>
              </w:rPr>
              <w:t>经查实的</w:t>
            </w:r>
            <w:r>
              <w:rPr>
                <w:rFonts w:ascii="Times New Roman" w:hAnsi="Times New Roman" w:cs="Times New Roman"/>
                <w:color w:val="auto"/>
                <w:sz w:val="24"/>
              </w:rPr>
              <w:t>重大质量投诉</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w:t>
            </w:r>
          </w:p>
        </w:tc>
        <w:tc>
          <w:tcPr>
            <w:tcW w:w="1275" w:type="dxa"/>
            <w:vMerge w:val="continue"/>
            <w:vAlign w:val="center"/>
          </w:tcPr>
          <w:p>
            <w:pPr>
              <w:spacing w:line="320" w:lineRule="exact"/>
              <w:jc w:val="left"/>
              <w:rPr>
                <w:rFonts w:ascii="Times New Roman" w:hAnsi="Times New Roman" w:cs="Times New Roman"/>
                <w:color w:val="auto"/>
                <w:sz w:val="24"/>
              </w:rPr>
            </w:pPr>
          </w:p>
        </w:tc>
        <w:tc>
          <w:tcPr>
            <w:tcW w:w="3828"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质量安全保证措施</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质量安全相关认证数量：</w:t>
            </w:r>
            <w:r>
              <w:rPr>
                <w:rFonts w:ascii="Times New Roman" w:hAnsi="Times New Roman" w:cs="Times New Roman"/>
                <w:color w:val="auto"/>
                <w:sz w:val="24"/>
                <w:u w:val="single"/>
              </w:rPr>
              <w:t xml:space="preserve">            </w:t>
            </w:r>
          </w:p>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张</w:t>
            </w:r>
          </w:p>
          <w:p>
            <w:pPr>
              <w:spacing w:line="320" w:lineRule="exact"/>
              <w:rPr>
                <w:rFonts w:ascii="Times New Roman" w:hAnsi="Times New Roman" w:cs="Times New Roman"/>
                <w:color w:val="auto"/>
                <w:sz w:val="24"/>
              </w:rPr>
            </w:pPr>
            <w:r>
              <w:rPr>
                <w:rFonts w:ascii="Times New Roman" w:hAnsi="Times New Roman" w:cs="Times New Roman"/>
                <w:color w:val="auto"/>
                <w:sz w:val="24"/>
              </w:rPr>
              <w:t>质量安全保证制度：</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w:t>
            </w:r>
          </w:p>
        </w:tc>
        <w:tc>
          <w:tcPr>
            <w:tcW w:w="1275" w:type="dxa"/>
            <w:vMerge w:val="continue"/>
            <w:vAlign w:val="center"/>
          </w:tcPr>
          <w:p>
            <w:pPr>
              <w:spacing w:line="320" w:lineRule="exact"/>
              <w:jc w:val="left"/>
              <w:rPr>
                <w:rFonts w:ascii="Times New Roman" w:hAnsi="Times New Roman" w:cs="Times New Roman"/>
                <w:color w:val="auto"/>
                <w:sz w:val="24"/>
              </w:rPr>
            </w:pPr>
          </w:p>
        </w:tc>
        <w:tc>
          <w:tcPr>
            <w:tcW w:w="3828"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是否建立质量安全风险信息收集及防控机制</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5</w:t>
            </w:r>
          </w:p>
        </w:tc>
        <w:tc>
          <w:tcPr>
            <w:tcW w:w="1275" w:type="dxa"/>
            <w:vMerge w:val="restart"/>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质量诚信</w:t>
            </w:r>
          </w:p>
        </w:tc>
        <w:tc>
          <w:tcPr>
            <w:tcW w:w="3828" w:type="dxa"/>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近3年是否存在质量诚信不良记录</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6</w:t>
            </w:r>
          </w:p>
        </w:tc>
        <w:tc>
          <w:tcPr>
            <w:tcW w:w="1275" w:type="dxa"/>
            <w:vMerge w:val="continue"/>
            <w:vAlign w:val="center"/>
          </w:tcPr>
          <w:p>
            <w:pPr>
              <w:spacing w:line="320" w:lineRule="exact"/>
              <w:jc w:val="lef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是否得到社会信用的评级</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（如果是，评级情况，可写多项。如纳税信用等级、是否被评为“重合同、守信用”单位等）</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jc w:val="lef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评级结果：</w:t>
            </w:r>
          </w:p>
          <w:p>
            <w:pPr>
              <w:spacing w:line="320" w:lineRule="exact"/>
              <w:rPr>
                <w:rFonts w:ascii="Times New Roman" w:hAnsi="Times New Roman" w:cs="Times New Roman"/>
                <w:color w:val="auto"/>
                <w:sz w:val="24"/>
              </w:rPr>
            </w:pPr>
            <w:r>
              <w:rPr>
                <w:rFonts w:ascii="Times New Roman" w:hAnsi="Times New Roman" w:cs="Times New Roman"/>
                <w:color w:val="auto"/>
                <w:sz w:val="24"/>
              </w:rPr>
              <w:t>评级机构：</w:t>
            </w:r>
          </w:p>
          <w:p>
            <w:pPr>
              <w:spacing w:line="320" w:lineRule="exact"/>
              <w:rPr>
                <w:rFonts w:ascii="Times New Roman" w:hAnsi="Times New Roman" w:cs="Times New Roman"/>
                <w:color w:val="auto"/>
                <w:sz w:val="24"/>
              </w:rPr>
            </w:pPr>
            <w:r>
              <w:rPr>
                <w:rFonts w:ascii="Times New Roman" w:hAnsi="Times New Roman" w:cs="Times New Roman"/>
                <w:color w:val="auto"/>
                <w:sz w:val="24"/>
              </w:rPr>
              <w:t>评级时间：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7</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质量管理</w:t>
            </w:r>
          </w:p>
        </w:tc>
        <w:tc>
          <w:tcPr>
            <w:tcW w:w="3828" w:type="dxa"/>
            <w:vMerge w:val="restart"/>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是否专门设立质量管理机构或部门</w:t>
            </w:r>
          </w:p>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（如果是，机构或部门情况）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jc w:val="lef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人员数量：</w:t>
            </w:r>
          </w:p>
          <w:p>
            <w:pPr>
              <w:spacing w:line="320" w:lineRule="exact"/>
              <w:rPr>
                <w:rFonts w:ascii="Times New Roman" w:hAnsi="Times New Roman" w:cs="Times New Roman"/>
                <w:color w:val="auto"/>
                <w:sz w:val="24"/>
              </w:rPr>
            </w:pPr>
            <w:r>
              <w:rPr>
                <w:rFonts w:ascii="Times New Roman" w:hAnsi="Times New Roman" w:cs="Times New Roman"/>
                <w:color w:val="auto"/>
                <w:sz w:val="24"/>
              </w:rPr>
              <w:t>占全体员工比例：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8</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质量管理制度是否覆盖组织运营过程涉及的所有部门</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（如果是，具体制度有哪些，可写多项）</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tcPr>
          <w:p>
            <w:pPr>
              <w:spacing w:line="320" w:lineRule="exact"/>
              <w:rPr>
                <w:rFonts w:ascii="Times New Roman" w:hAnsi="Times New Roman" w:cs="Times New Roman"/>
                <w:color w:val="auto"/>
                <w:sz w:val="24"/>
              </w:rPr>
            </w:pPr>
            <w:r>
              <w:rPr>
                <w:rFonts w:ascii="Times New Roman" w:hAnsi="Times New Roman" w:cs="Times New Roman"/>
                <w:color w:val="auto"/>
                <w:sz w:val="24"/>
              </w:rPr>
              <w:t>部门名称：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制度名称：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9</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restart"/>
            <w:vAlign w:val="center"/>
          </w:tcPr>
          <w:p>
            <w:pPr>
              <w:spacing w:line="320" w:lineRule="exact"/>
              <w:jc w:val="left"/>
              <w:rPr>
                <w:rFonts w:ascii="Times New Roman" w:hAnsi="Times New Roman" w:cs="Times New Roman"/>
                <w:color w:val="auto"/>
                <w:sz w:val="24"/>
              </w:rPr>
            </w:pPr>
            <w:r>
              <w:rPr>
                <w:rFonts w:ascii="Times New Roman" w:hAnsi="Times New Roman" w:cs="Times New Roman"/>
                <w:color w:val="auto"/>
                <w:sz w:val="24"/>
              </w:rPr>
              <w:t>是否运用成熟的管理制度对生产或服务现场进行质量管理</w:t>
            </w:r>
          </w:p>
          <w:p>
            <w:pPr>
              <w:spacing w:line="320" w:lineRule="exact"/>
              <w:jc w:val="left"/>
              <w:rPr>
                <w:rFonts w:ascii="Times New Roman" w:hAnsi="Times New Roman" w:eastAsia="仿宋_GB2312" w:cs="Times New Roman"/>
                <w:bCs/>
                <w:color w:val="auto"/>
                <w:sz w:val="24"/>
              </w:rPr>
            </w:pPr>
            <w:r>
              <w:rPr>
                <w:rFonts w:ascii="Times New Roman" w:hAnsi="Times New Roman" w:cs="Times New Roman"/>
                <w:color w:val="auto"/>
                <w:sz w:val="24"/>
              </w:rPr>
              <w:t>（如果是，现场管理制度和情况）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continue"/>
            <w:vAlign w:val="center"/>
          </w:tcPr>
          <w:p>
            <w:pPr>
              <w:spacing w:line="320" w:lineRule="exact"/>
              <w:jc w:val="left"/>
              <w:rPr>
                <w:rFonts w:ascii="Times New Roman" w:hAnsi="Times New Roman" w:cs="Times New Roman"/>
                <w:color w:val="auto"/>
                <w:spacing w:val="-14"/>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现场管理制度：</w:t>
            </w:r>
          </w:p>
          <w:p>
            <w:pPr>
              <w:spacing w:line="320" w:lineRule="exact"/>
              <w:rPr>
                <w:rFonts w:ascii="Times New Roman" w:hAnsi="Times New Roman" w:cs="Times New Roman"/>
                <w:color w:val="auto"/>
                <w:sz w:val="24"/>
              </w:rPr>
            </w:pPr>
            <w:r>
              <w:rPr>
                <w:rFonts w:ascii="Times New Roman" w:hAnsi="Times New Roman" w:cs="Times New Roman"/>
                <w:color w:val="auto"/>
                <w:sz w:val="24"/>
              </w:rPr>
              <w:t>现场管理情况：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10</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Align w:val="center"/>
          </w:tcPr>
          <w:p>
            <w:pPr>
              <w:spacing w:line="320" w:lineRule="exact"/>
              <w:jc w:val="left"/>
              <w:rPr>
                <w:rFonts w:ascii="Times New Roman" w:hAnsi="Times New Roman" w:cs="Times New Roman"/>
                <w:color w:val="auto"/>
                <w:spacing w:val="-14"/>
                <w:sz w:val="24"/>
              </w:rPr>
            </w:pPr>
            <w:r>
              <w:rPr>
                <w:rFonts w:ascii="Times New Roman" w:hAnsi="Times New Roman" w:cs="Times New Roman"/>
                <w:color w:val="auto"/>
                <w:sz w:val="24"/>
              </w:rPr>
              <w:t>生产服务管理的智能化数字化信息化水平</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措施：</w:t>
            </w:r>
          </w:p>
          <w:p>
            <w:pPr>
              <w:spacing w:line="320" w:lineRule="exact"/>
              <w:rPr>
                <w:rFonts w:ascii="Times New Roman" w:hAnsi="Times New Roman" w:cs="Times New Roman"/>
                <w:color w:val="auto"/>
                <w:sz w:val="24"/>
              </w:rPr>
            </w:pPr>
            <w:r>
              <w:rPr>
                <w:rFonts w:ascii="Times New Roman" w:hAnsi="Times New Roman" w:cs="Times New Roman"/>
                <w:color w:val="auto"/>
                <w:sz w:val="24"/>
              </w:rPr>
              <w:t>成果：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11</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是否建立针对内部员工的质量激励机制</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（如果是，具体激励情况）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6"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激励形式和内容：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12</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是否建立内部员工质量考核制度</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（如果是，具体考核情况）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考核形式和内容：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13</w:t>
            </w:r>
          </w:p>
        </w:tc>
        <w:tc>
          <w:tcPr>
            <w:tcW w:w="127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质量基础</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标准、计量、检验检测、认证认可等能力建设情况（需提供近3年的情况，检验检测包括质量监督抽检，若有出口产品，还需提供出口产品检验情况）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具体情况：</w:t>
            </w:r>
          </w:p>
          <w:p>
            <w:pPr>
              <w:spacing w:line="320" w:lineRule="exact"/>
              <w:rPr>
                <w:rFonts w:ascii="Times New Roman" w:hAnsi="Times New Roman" w:cs="Times New Roman"/>
                <w:color w:val="auto"/>
                <w:sz w:val="24"/>
              </w:rPr>
            </w:pP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795" w:type="dxa"/>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14</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生产标准化水平</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□行业平均水平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□高于行业平均水平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□行业领先，国际先进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15</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获得认证的情况（可写多项）</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认证类型：</w:t>
            </w:r>
          </w:p>
          <w:p>
            <w:pPr>
              <w:spacing w:line="320" w:lineRule="exact"/>
              <w:rPr>
                <w:rFonts w:ascii="Times New Roman" w:hAnsi="Times New Roman" w:cs="Times New Roman"/>
                <w:color w:val="auto"/>
                <w:sz w:val="24"/>
              </w:rPr>
            </w:pPr>
          </w:p>
          <w:p>
            <w:pPr>
              <w:spacing w:line="320" w:lineRule="exact"/>
              <w:rPr>
                <w:rFonts w:ascii="Times New Roman" w:hAnsi="Times New Roman" w:cs="Times New Roman"/>
                <w:color w:val="auto"/>
                <w:sz w:val="24"/>
              </w:rPr>
            </w:pPr>
            <w:r>
              <w:rPr>
                <w:rFonts w:ascii="Times New Roman" w:hAnsi="Times New Roman" w:cs="Times New Roman"/>
                <w:color w:val="auto"/>
                <w:sz w:val="24"/>
              </w:rPr>
              <w:t>认证机构：</w:t>
            </w:r>
          </w:p>
          <w:p>
            <w:pPr>
              <w:spacing w:line="320" w:lineRule="exact"/>
              <w:rPr>
                <w:rFonts w:ascii="Times New Roman" w:hAnsi="Times New Roman" w:cs="Times New Roman"/>
                <w:color w:val="auto"/>
                <w:sz w:val="24"/>
              </w:rPr>
            </w:pPr>
          </w:p>
          <w:p>
            <w:pPr>
              <w:spacing w:line="320" w:lineRule="exact"/>
              <w:rPr>
                <w:rFonts w:ascii="Times New Roman" w:hAnsi="Times New Roman" w:cs="Times New Roman"/>
                <w:color w:val="auto"/>
                <w:sz w:val="24"/>
              </w:rPr>
            </w:pPr>
            <w:r>
              <w:rPr>
                <w:rFonts w:ascii="Times New Roman" w:hAnsi="Times New Roman" w:cs="Times New Roman"/>
                <w:color w:val="auto"/>
                <w:sz w:val="24"/>
              </w:rPr>
              <w:t>认证时间：</w:t>
            </w:r>
          </w:p>
          <w:p>
            <w:pPr>
              <w:spacing w:line="320" w:lineRule="exact"/>
              <w:rPr>
                <w:rFonts w:ascii="Times New Roman" w:hAnsi="Times New Roman" w:cs="Times New Roman"/>
                <w:color w:val="auto"/>
                <w:sz w:val="24"/>
              </w:rPr>
            </w:pPr>
          </w:p>
        </w:tc>
      </w:tr>
    </w:tbl>
    <w:p>
      <w:pPr>
        <w:rPr>
          <w:rFonts w:ascii="Times New Roman" w:hAnsi="Times New Roman" w:eastAsia="方正小标宋简体" w:cs="Times New Roman"/>
          <w:color w:val="auto"/>
          <w:sz w:val="28"/>
          <w:szCs w:val="28"/>
        </w:rPr>
      </w:pPr>
      <w:r>
        <w:rPr>
          <w:rFonts w:hint="eastAsia" w:ascii="Times New Roman" w:hAnsi="Times New Roman" w:eastAsia="方正小标宋简体" w:cs="Times New Roman"/>
          <w:color w:val="auto"/>
          <w:sz w:val="28"/>
          <w:szCs w:val="28"/>
        </w:rPr>
        <w:t>（四）创新</w:t>
      </w:r>
    </w:p>
    <w:tbl>
      <w:tblPr>
        <w:tblStyle w:val="9"/>
        <w:tblW w:w="93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5"/>
        <w:gridCol w:w="1275"/>
        <w:gridCol w:w="3828"/>
        <w:gridCol w:w="3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9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8"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36"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创新能力</w:t>
            </w:r>
          </w:p>
        </w:tc>
        <w:tc>
          <w:tcPr>
            <w:tcW w:w="3828"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近3年</w:t>
            </w:r>
            <w:r>
              <w:rPr>
                <w:rFonts w:ascii="Times New Roman" w:hAnsi="Times New Roman" w:cs="Times New Roman"/>
                <w:color w:val="auto"/>
                <w:sz w:val="24"/>
              </w:rPr>
              <w:t>用于研发的经费情况</w:t>
            </w:r>
          </w:p>
        </w:tc>
        <w:tc>
          <w:tcPr>
            <w:tcW w:w="3436"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2019年：</w:t>
            </w:r>
          </w:p>
          <w:p>
            <w:pPr>
              <w:spacing w:line="320" w:lineRule="exact"/>
              <w:rPr>
                <w:rFonts w:ascii="Times New Roman" w:hAnsi="Times New Roman" w:cs="Times New Roman"/>
                <w:color w:val="auto"/>
                <w:sz w:val="24"/>
              </w:rPr>
            </w:pPr>
            <w:r>
              <w:rPr>
                <w:rFonts w:ascii="Times New Roman" w:hAnsi="Times New Roman" w:cs="Times New Roman"/>
                <w:color w:val="auto"/>
                <w:sz w:val="24"/>
              </w:rPr>
              <w:t>经费总额：</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占销售收入比例：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20</w:t>
            </w:r>
            <w:r>
              <w:rPr>
                <w:rFonts w:ascii="Times New Roman" w:hAnsi="Times New Roman" w:cs="Times New Roman"/>
                <w:color w:val="auto"/>
                <w:sz w:val="24"/>
              </w:rPr>
              <w:t>20</w:t>
            </w:r>
            <w:r>
              <w:rPr>
                <w:rFonts w:hint="eastAsia" w:ascii="Times New Roman" w:hAnsi="Times New Roman" w:cs="Times New Roman"/>
                <w:color w:val="auto"/>
                <w:sz w:val="24"/>
              </w:rPr>
              <w:t>年：</w:t>
            </w:r>
          </w:p>
          <w:p>
            <w:pPr>
              <w:spacing w:line="320" w:lineRule="exact"/>
              <w:rPr>
                <w:rFonts w:ascii="Times New Roman" w:hAnsi="Times New Roman" w:cs="Times New Roman"/>
                <w:color w:val="auto"/>
                <w:sz w:val="24"/>
              </w:rPr>
            </w:pPr>
            <w:r>
              <w:rPr>
                <w:rFonts w:ascii="Times New Roman" w:hAnsi="Times New Roman" w:cs="Times New Roman"/>
                <w:color w:val="auto"/>
                <w:sz w:val="24"/>
              </w:rPr>
              <w:t>经费总额：</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占销售收入比例：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20</w:t>
            </w:r>
            <w:r>
              <w:rPr>
                <w:rFonts w:ascii="Times New Roman" w:hAnsi="Times New Roman" w:cs="Times New Roman"/>
                <w:color w:val="auto"/>
                <w:sz w:val="24"/>
              </w:rPr>
              <w:t>21</w:t>
            </w:r>
            <w:r>
              <w:rPr>
                <w:rFonts w:hint="eastAsia" w:ascii="Times New Roman" w:hAnsi="Times New Roman" w:cs="Times New Roman"/>
                <w:color w:val="auto"/>
                <w:sz w:val="24"/>
              </w:rPr>
              <w:t>年：</w:t>
            </w:r>
          </w:p>
          <w:p>
            <w:pPr>
              <w:spacing w:line="320" w:lineRule="exact"/>
              <w:rPr>
                <w:rFonts w:ascii="Times New Roman" w:hAnsi="Times New Roman" w:cs="Times New Roman"/>
                <w:color w:val="auto"/>
                <w:sz w:val="24"/>
              </w:rPr>
            </w:pPr>
            <w:r>
              <w:rPr>
                <w:rFonts w:ascii="Times New Roman" w:hAnsi="Times New Roman" w:cs="Times New Roman"/>
                <w:color w:val="auto"/>
                <w:sz w:val="24"/>
              </w:rPr>
              <w:t>经费总额：</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占销售收入比例：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创新平台建设</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创新平台名称：</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是否建立创新激励机制和制度</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（如果是，机制和制度具体情况）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机制和制度内容：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研发人员占比</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研发人员数量：</w:t>
            </w:r>
          </w:p>
          <w:p>
            <w:pPr>
              <w:spacing w:line="320" w:lineRule="exact"/>
              <w:rPr>
                <w:rFonts w:ascii="Times New Roman" w:hAnsi="Times New Roman" w:cs="Times New Roman"/>
                <w:color w:val="auto"/>
                <w:sz w:val="24"/>
              </w:rPr>
            </w:pPr>
            <w:r>
              <w:rPr>
                <w:rFonts w:ascii="Times New Roman" w:hAnsi="Times New Roman" w:cs="Times New Roman"/>
                <w:color w:val="auto"/>
                <w:sz w:val="24"/>
              </w:rPr>
              <w:t>占全体员工比例：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5</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获得高等教育学历员工情况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员工数量：</w:t>
            </w:r>
          </w:p>
          <w:p>
            <w:pPr>
              <w:spacing w:line="320" w:lineRule="exact"/>
              <w:rPr>
                <w:rFonts w:ascii="Times New Roman" w:hAnsi="Times New Roman" w:cs="Times New Roman"/>
                <w:color w:val="auto"/>
                <w:sz w:val="24"/>
              </w:rPr>
            </w:pPr>
            <w:r>
              <w:rPr>
                <w:rFonts w:ascii="Times New Roman" w:hAnsi="Times New Roman" w:cs="Times New Roman"/>
                <w:color w:val="auto"/>
                <w:sz w:val="24"/>
              </w:rPr>
              <w:t>占全体员工比例：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6</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累计拥有有效发明专利</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专利数量：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7</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累计拥有海外发明专利</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专利数量：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8</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承担或参与国家重大科技项目</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项目数量：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项目名称：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9</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近三年参与国际、国家、行业、地方、团体标准的情况（参与起草限排名前5，可写多项）</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(1)国际标准数量：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p>
            <w:pPr>
              <w:spacing w:line="320" w:lineRule="exact"/>
              <w:rPr>
                <w:rFonts w:ascii="Times New Roman" w:hAnsi="Times New Roman" w:cs="Times New Roman"/>
                <w:color w:val="auto"/>
                <w:sz w:val="24"/>
              </w:rPr>
            </w:pPr>
            <w:r>
              <w:rPr>
                <w:rFonts w:ascii="Times New Roman" w:hAnsi="Times New Roman" w:cs="Times New Roman"/>
                <w:color w:val="auto"/>
                <w:sz w:val="24"/>
              </w:rPr>
              <w:t>(2)国家标准数量：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p>
            <w:pPr>
              <w:spacing w:line="320" w:lineRule="exact"/>
              <w:rPr>
                <w:rFonts w:ascii="Times New Roman" w:hAnsi="Times New Roman" w:cs="Times New Roman"/>
                <w:color w:val="auto"/>
                <w:sz w:val="24"/>
              </w:rPr>
            </w:pPr>
            <w:r>
              <w:rPr>
                <w:rFonts w:ascii="Times New Roman" w:hAnsi="Times New Roman" w:cs="Times New Roman"/>
                <w:color w:val="auto"/>
                <w:sz w:val="24"/>
              </w:rPr>
              <w:t>(3)行业标准数量：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p>
            <w:pPr>
              <w:spacing w:line="320" w:lineRule="exact"/>
              <w:rPr>
                <w:rFonts w:ascii="Times New Roman" w:hAnsi="Times New Roman" w:cs="Times New Roman"/>
                <w:color w:val="auto"/>
                <w:sz w:val="24"/>
              </w:rPr>
            </w:pPr>
            <w:r>
              <w:rPr>
                <w:rFonts w:ascii="Times New Roman" w:hAnsi="Times New Roman" w:cs="Times New Roman"/>
                <w:color w:val="auto"/>
                <w:sz w:val="24"/>
              </w:rPr>
              <w:t>(4)地方标准数量：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p>
            <w:pPr>
              <w:spacing w:line="320" w:lineRule="exact"/>
              <w:rPr>
                <w:rFonts w:ascii="Times New Roman" w:hAnsi="Times New Roman" w:cs="Times New Roman"/>
                <w:color w:val="auto"/>
                <w:sz w:val="24"/>
              </w:rPr>
            </w:pPr>
            <w:r>
              <w:rPr>
                <w:rFonts w:ascii="Times New Roman" w:hAnsi="Times New Roman" w:cs="Times New Roman"/>
                <w:color w:val="auto"/>
                <w:sz w:val="24"/>
              </w:rPr>
              <w:t>(5)团体标准数量：</w:t>
            </w:r>
            <w:r>
              <w:rPr>
                <w:rFonts w:ascii="Times New Roman" w:hAnsi="Times New Roman" w:cs="Times New Roman"/>
                <w:color w:val="auto"/>
                <w:sz w:val="24"/>
                <w:u w:val="single"/>
              </w:rPr>
              <w:t xml:space="preserve">        </w:t>
            </w:r>
            <w:r>
              <w:rPr>
                <w:rFonts w:ascii="Times New Roman" w:hAnsi="Times New Roman" w:cs="Times New Roman"/>
                <w:color w:val="auto"/>
                <w:sz w:val="24"/>
              </w:rPr>
              <w:t>项</w:t>
            </w:r>
          </w:p>
          <w:p>
            <w:pPr>
              <w:spacing w:line="320" w:lineRule="exact"/>
              <w:rPr>
                <w:rFonts w:ascii="Times New Roman" w:hAnsi="Times New Roman" w:cs="Times New Roman"/>
                <w:color w:val="auto"/>
                <w:sz w:val="24"/>
              </w:rPr>
            </w:pPr>
            <w:r>
              <w:rPr>
                <w:rFonts w:ascii="Times New Roman" w:hAnsi="Times New Roman" w:cs="Times New Roman"/>
                <w:color w:val="auto"/>
                <w:sz w:val="24"/>
              </w:rPr>
              <w:t>编号及名称：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方式：□主导起草□参与起草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0</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创新成果</w:t>
            </w:r>
          </w:p>
        </w:tc>
        <w:tc>
          <w:tcPr>
            <w:tcW w:w="3828"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近3年</w:t>
            </w:r>
            <w:r>
              <w:rPr>
                <w:rFonts w:ascii="Times New Roman" w:hAnsi="Times New Roman" w:cs="Times New Roman"/>
                <w:color w:val="auto"/>
                <w:sz w:val="24"/>
              </w:rPr>
              <w:t>新产品或新服务情况</w:t>
            </w:r>
          </w:p>
        </w:tc>
        <w:tc>
          <w:tcPr>
            <w:tcW w:w="3436" w:type="dxa"/>
            <w:vAlign w:val="center"/>
          </w:tcPr>
          <w:p>
            <w:pPr>
              <w:spacing w:line="320" w:lineRule="exact"/>
              <w:ind w:left="240" w:hanging="240" w:hangingChars="100"/>
              <w:rPr>
                <w:rFonts w:ascii="Times New Roman" w:hAnsi="Times New Roman" w:cs="Times New Roman"/>
                <w:color w:val="auto"/>
                <w:sz w:val="24"/>
              </w:rPr>
            </w:pPr>
            <w:r>
              <w:rPr>
                <w:rFonts w:hint="eastAsia" w:ascii="Times New Roman" w:hAnsi="Times New Roman" w:cs="Times New Roman"/>
                <w:color w:val="auto"/>
                <w:sz w:val="24"/>
              </w:rPr>
              <w:t>2019年：</w:t>
            </w:r>
          </w:p>
          <w:p>
            <w:pPr>
              <w:spacing w:line="320" w:lineRule="exact"/>
              <w:ind w:left="240" w:hanging="240" w:hangingChars="100"/>
              <w:rPr>
                <w:rFonts w:ascii="Times New Roman" w:hAnsi="Times New Roman" w:cs="Times New Roman"/>
                <w:color w:val="auto"/>
                <w:sz w:val="24"/>
                <w:u w:val="single"/>
              </w:rPr>
            </w:pPr>
            <w:r>
              <w:rPr>
                <w:rFonts w:ascii="Times New Roman" w:hAnsi="Times New Roman" w:cs="Times New Roman"/>
                <w:color w:val="auto"/>
                <w:sz w:val="24"/>
              </w:rPr>
              <w:t>新产品（新服务）销售额：</w:t>
            </w:r>
            <w:r>
              <w:rPr>
                <w:rFonts w:ascii="Times New Roman" w:hAnsi="Times New Roman" w:cs="Times New Roman"/>
                <w:color w:val="auto"/>
                <w:sz w:val="24"/>
                <w:u w:val="single"/>
              </w:rPr>
              <w:t xml:space="preserve">        </w:t>
            </w:r>
            <w:r>
              <w:rPr>
                <w:rFonts w:ascii="Times New Roman" w:hAnsi="Times New Roman" w:cs="Times New Roman"/>
                <w:color w:val="auto"/>
                <w:sz w:val="24"/>
              </w:rPr>
              <w:t xml:space="preserve">     </w:t>
            </w:r>
            <w:r>
              <w:rPr>
                <w:rFonts w:ascii="Times New Roman" w:hAnsi="Times New Roman" w:cs="Times New Roman"/>
                <w:color w:val="auto"/>
                <w:sz w:val="24"/>
                <w:u w:val="single"/>
              </w:rPr>
              <w:t xml:space="preserve">                           </w:t>
            </w:r>
          </w:p>
          <w:p>
            <w:pPr>
              <w:spacing w:line="320" w:lineRule="exact"/>
              <w:ind w:left="240" w:hanging="240" w:hangingChars="100"/>
              <w:jc w:val="lef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万元</w:t>
            </w:r>
            <w:r>
              <w:rPr>
                <w:rFonts w:hint="eastAsia" w:ascii="Times New Roman" w:hAnsi="Times New Roman" w:cs="Times New Roman"/>
                <w:color w:val="auto"/>
                <w:sz w:val="24"/>
              </w:rPr>
              <w:t>；</w:t>
            </w:r>
          </w:p>
          <w:p>
            <w:pPr>
              <w:spacing w:line="320" w:lineRule="exact"/>
              <w:ind w:left="240" w:hanging="240" w:hangingChars="100"/>
              <w:rPr>
                <w:rFonts w:ascii="Times New Roman" w:hAnsi="Times New Roman" w:cs="Times New Roman"/>
                <w:color w:val="auto"/>
                <w:sz w:val="24"/>
              </w:rPr>
            </w:pPr>
            <w:r>
              <w:rPr>
                <w:rFonts w:ascii="Times New Roman" w:hAnsi="Times New Roman" w:cs="Times New Roman"/>
                <w:color w:val="auto"/>
                <w:sz w:val="24"/>
              </w:rPr>
              <w:t>占销售收入比例：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ind w:left="240" w:hanging="240" w:hangingChars="100"/>
              <w:rPr>
                <w:rFonts w:ascii="Times New Roman" w:hAnsi="Times New Roman" w:cs="Times New Roman"/>
                <w:color w:val="auto"/>
                <w:sz w:val="24"/>
              </w:rPr>
            </w:pPr>
            <w:r>
              <w:rPr>
                <w:rFonts w:hint="eastAsia" w:ascii="Times New Roman" w:hAnsi="Times New Roman" w:cs="Times New Roman"/>
                <w:color w:val="auto"/>
                <w:sz w:val="24"/>
              </w:rPr>
              <w:t>20</w:t>
            </w:r>
            <w:r>
              <w:rPr>
                <w:rFonts w:ascii="Times New Roman" w:hAnsi="Times New Roman" w:cs="Times New Roman"/>
                <w:color w:val="auto"/>
                <w:sz w:val="24"/>
              </w:rPr>
              <w:t>20</w:t>
            </w:r>
            <w:r>
              <w:rPr>
                <w:rFonts w:hint="eastAsia" w:ascii="Times New Roman" w:hAnsi="Times New Roman" w:cs="Times New Roman"/>
                <w:color w:val="auto"/>
                <w:sz w:val="24"/>
              </w:rPr>
              <w:t>年：</w:t>
            </w:r>
          </w:p>
          <w:p>
            <w:pPr>
              <w:spacing w:line="320" w:lineRule="exact"/>
              <w:ind w:left="240" w:hanging="240" w:hangingChars="100"/>
              <w:rPr>
                <w:rFonts w:ascii="Times New Roman" w:hAnsi="Times New Roman" w:cs="Times New Roman"/>
                <w:color w:val="auto"/>
                <w:sz w:val="24"/>
                <w:u w:val="single"/>
              </w:rPr>
            </w:pPr>
            <w:r>
              <w:rPr>
                <w:rFonts w:ascii="Times New Roman" w:hAnsi="Times New Roman" w:cs="Times New Roman"/>
                <w:color w:val="auto"/>
                <w:sz w:val="24"/>
              </w:rPr>
              <w:t>新产品（新服务）销售额：</w:t>
            </w:r>
            <w:r>
              <w:rPr>
                <w:rFonts w:ascii="Times New Roman" w:hAnsi="Times New Roman" w:cs="Times New Roman"/>
                <w:color w:val="auto"/>
                <w:sz w:val="24"/>
                <w:u w:val="single"/>
              </w:rPr>
              <w:t xml:space="preserve">        </w:t>
            </w:r>
            <w:r>
              <w:rPr>
                <w:rFonts w:ascii="Times New Roman" w:hAnsi="Times New Roman" w:cs="Times New Roman"/>
                <w:color w:val="auto"/>
                <w:sz w:val="24"/>
              </w:rPr>
              <w:t xml:space="preserve">     </w:t>
            </w:r>
            <w:r>
              <w:rPr>
                <w:rFonts w:ascii="Times New Roman" w:hAnsi="Times New Roman" w:cs="Times New Roman"/>
                <w:color w:val="auto"/>
                <w:sz w:val="24"/>
                <w:u w:val="single"/>
              </w:rPr>
              <w:t xml:space="preserve">                           </w:t>
            </w:r>
          </w:p>
          <w:p>
            <w:pPr>
              <w:spacing w:line="320" w:lineRule="exact"/>
              <w:ind w:left="240" w:hanging="240" w:hangingChars="100"/>
              <w:jc w:val="lef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万元</w:t>
            </w:r>
            <w:r>
              <w:rPr>
                <w:rFonts w:hint="eastAsia" w:ascii="Times New Roman" w:hAnsi="Times New Roman" w:cs="Times New Roman"/>
                <w:color w:val="auto"/>
                <w:sz w:val="24"/>
              </w:rPr>
              <w:t>；</w:t>
            </w:r>
          </w:p>
          <w:p>
            <w:pPr>
              <w:spacing w:line="320" w:lineRule="exact"/>
              <w:ind w:left="240" w:hanging="240" w:hangingChars="100"/>
              <w:rPr>
                <w:rFonts w:ascii="Times New Roman" w:hAnsi="Times New Roman" w:cs="Times New Roman"/>
                <w:color w:val="auto"/>
                <w:sz w:val="24"/>
              </w:rPr>
            </w:pPr>
            <w:r>
              <w:rPr>
                <w:rFonts w:ascii="Times New Roman" w:hAnsi="Times New Roman" w:cs="Times New Roman"/>
                <w:color w:val="auto"/>
                <w:sz w:val="24"/>
              </w:rPr>
              <w:t>占销售收入比例：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ind w:left="240" w:hanging="240" w:hangingChars="100"/>
              <w:rPr>
                <w:rFonts w:ascii="Times New Roman" w:hAnsi="Times New Roman" w:cs="Times New Roman"/>
                <w:color w:val="auto"/>
                <w:sz w:val="24"/>
              </w:rPr>
            </w:pPr>
            <w:r>
              <w:rPr>
                <w:rFonts w:hint="eastAsia" w:ascii="Times New Roman" w:hAnsi="Times New Roman" w:cs="Times New Roman"/>
                <w:color w:val="auto"/>
                <w:sz w:val="24"/>
              </w:rPr>
              <w:t>20</w:t>
            </w:r>
            <w:r>
              <w:rPr>
                <w:rFonts w:ascii="Times New Roman" w:hAnsi="Times New Roman" w:cs="Times New Roman"/>
                <w:color w:val="auto"/>
                <w:sz w:val="24"/>
              </w:rPr>
              <w:t>21</w:t>
            </w:r>
            <w:r>
              <w:rPr>
                <w:rFonts w:hint="eastAsia" w:ascii="Times New Roman" w:hAnsi="Times New Roman" w:cs="Times New Roman"/>
                <w:color w:val="auto"/>
                <w:sz w:val="24"/>
              </w:rPr>
              <w:t>年：</w:t>
            </w:r>
          </w:p>
          <w:p>
            <w:pPr>
              <w:spacing w:line="320" w:lineRule="exact"/>
              <w:ind w:left="240" w:hanging="240" w:hangingChars="100"/>
              <w:rPr>
                <w:rFonts w:ascii="Times New Roman" w:hAnsi="Times New Roman" w:cs="Times New Roman"/>
                <w:color w:val="auto"/>
                <w:sz w:val="24"/>
                <w:u w:val="single"/>
              </w:rPr>
            </w:pPr>
            <w:r>
              <w:rPr>
                <w:rFonts w:ascii="Times New Roman" w:hAnsi="Times New Roman" w:cs="Times New Roman"/>
                <w:color w:val="auto"/>
                <w:sz w:val="24"/>
              </w:rPr>
              <w:t>新产品（新服务）销售额：</w:t>
            </w:r>
            <w:r>
              <w:rPr>
                <w:rFonts w:ascii="Times New Roman" w:hAnsi="Times New Roman" w:cs="Times New Roman"/>
                <w:color w:val="auto"/>
                <w:sz w:val="24"/>
                <w:u w:val="single"/>
              </w:rPr>
              <w:t xml:space="preserve">        </w:t>
            </w:r>
            <w:r>
              <w:rPr>
                <w:rFonts w:ascii="Times New Roman" w:hAnsi="Times New Roman" w:cs="Times New Roman"/>
                <w:color w:val="auto"/>
                <w:sz w:val="24"/>
              </w:rPr>
              <w:t xml:space="preserve">     </w:t>
            </w:r>
            <w:r>
              <w:rPr>
                <w:rFonts w:ascii="Times New Roman" w:hAnsi="Times New Roman" w:cs="Times New Roman"/>
                <w:color w:val="auto"/>
                <w:sz w:val="24"/>
                <w:u w:val="single"/>
              </w:rPr>
              <w:t xml:space="preserve">                           </w:t>
            </w:r>
          </w:p>
          <w:p>
            <w:pPr>
              <w:spacing w:line="320" w:lineRule="exact"/>
              <w:ind w:left="240" w:hanging="240" w:hangingChars="100"/>
              <w:jc w:val="lef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万元</w:t>
            </w:r>
            <w:r>
              <w:rPr>
                <w:rFonts w:hint="eastAsia" w:ascii="Times New Roman" w:hAnsi="Times New Roman" w:cs="Times New Roman"/>
                <w:color w:val="auto"/>
                <w:sz w:val="24"/>
              </w:rPr>
              <w:t>；</w:t>
            </w:r>
          </w:p>
          <w:p>
            <w:pPr>
              <w:spacing w:line="320" w:lineRule="exact"/>
              <w:ind w:left="240" w:hanging="240" w:hangingChars="100"/>
              <w:jc w:val="left"/>
              <w:rPr>
                <w:rFonts w:ascii="Times New Roman" w:hAnsi="Times New Roman" w:cs="Times New Roman"/>
                <w:color w:val="auto"/>
                <w:sz w:val="24"/>
              </w:rPr>
            </w:pPr>
            <w:r>
              <w:rPr>
                <w:rFonts w:ascii="Times New Roman" w:hAnsi="Times New Roman" w:cs="Times New Roman"/>
                <w:color w:val="auto"/>
                <w:sz w:val="24"/>
              </w:rPr>
              <w:t>占销售收入比例：</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1</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拥有核心技术或业务情况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核心技术：</w:t>
            </w:r>
          </w:p>
          <w:p>
            <w:pPr>
              <w:spacing w:line="320" w:lineRule="exact"/>
              <w:rPr>
                <w:rFonts w:ascii="Times New Roman" w:hAnsi="Times New Roman" w:cs="Times New Roman"/>
                <w:color w:val="auto"/>
                <w:sz w:val="24"/>
              </w:rPr>
            </w:pPr>
          </w:p>
          <w:p>
            <w:pPr>
              <w:spacing w:line="320" w:lineRule="exact"/>
              <w:rPr>
                <w:rFonts w:ascii="Times New Roman" w:hAnsi="Times New Roman" w:cs="Times New Roman"/>
                <w:color w:val="auto"/>
                <w:sz w:val="24"/>
              </w:rPr>
            </w:pPr>
            <w:r>
              <w:rPr>
                <w:rFonts w:ascii="Times New Roman" w:hAnsi="Times New Roman" w:cs="Times New Roman"/>
                <w:color w:val="auto"/>
                <w:sz w:val="24"/>
              </w:rPr>
              <w:t>核心业务：</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核心技术或业务是否具备专利或其它知识产权保护</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3</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关键核心技术是否实现自主可控</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（如果是，关键核心技术自主可控具体情况）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核心技术领域及名称：       </w:t>
            </w:r>
          </w:p>
          <w:p>
            <w:pPr>
              <w:spacing w:line="320" w:lineRule="exact"/>
              <w:rPr>
                <w:rFonts w:ascii="Times New Roman" w:hAnsi="Times New Roman" w:cs="Times New Roman"/>
                <w:color w:val="auto"/>
                <w:sz w:val="24"/>
              </w:rPr>
            </w:pPr>
            <w:r>
              <w:rPr>
                <w:rFonts w:ascii="Times New Roman" w:hAnsi="Times New Roman" w:cs="Times New Roman"/>
                <w:color w:val="auto"/>
                <w:sz w:val="24"/>
              </w:rPr>
              <w:t>具体情况：</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4</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解决了哪些“卡脖子”技术难题</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具体情况：</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w:t>
            </w:r>
            <w:r>
              <w:rPr>
                <w:rFonts w:ascii="Times New Roman" w:hAnsi="Times New Roman" w:cs="Times New Roman"/>
                <w:color w:val="auto"/>
                <w:sz w:val="24"/>
              </w:rPr>
              <w:t>5</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组织在创新方面获得的奖励</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奖励名称：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授奖机构：</w:t>
            </w:r>
          </w:p>
          <w:p>
            <w:pPr>
              <w:spacing w:line="320" w:lineRule="exact"/>
              <w:rPr>
                <w:rFonts w:ascii="Times New Roman" w:hAnsi="Times New Roman" w:cs="Times New Roman"/>
                <w:color w:val="auto"/>
                <w:sz w:val="24"/>
              </w:rPr>
            </w:pPr>
            <w:r>
              <w:rPr>
                <w:rFonts w:ascii="Times New Roman" w:hAnsi="Times New Roman" w:cs="Times New Roman"/>
                <w:color w:val="auto"/>
                <w:sz w:val="24"/>
              </w:rPr>
              <w:t>获奖日期：</w:t>
            </w:r>
          </w:p>
        </w:tc>
      </w:tr>
    </w:tbl>
    <w:p>
      <w:pPr>
        <w:pStyle w:val="2"/>
        <w:spacing w:before="0" w:beforeAutospacing="0" w:after="0" w:afterAutospacing="0" w:line="500" w:lineRule="exact"/>
        <w:rPr>
          <w:rFonts w:ascii="Times New Roman" w:hAnsi="Times New Roman" w:eastAsia="方正小标宋简体" w:cs="Times New Roman"/>
          <w:b w:val="0"/>
          <w:color w:val="auto"/>
          <w:kern w:val="2"/>
          <w:sz w:val="28"/>
          <w:szCs w:val="28"/>
        </w:rPr>
      </w:pPr>
      <w:r>
        <w:rPr>
          <w:rFonts w:hint="eastAsia" w:ascii="Times New Roman" w:hAnsi="Times New Roman" w:eastAsia="方正小标宋简体" w:cs="Times New Roman"/>
          <w:b w:val="0"/>
          <w:color w:val="auto"/>
          <w:kern w:val="2"/>
          <w:sz w:val="28"/>
          <w:szCs w:val="28"/>
        </w:rPr>
        <w:t>（五）品牌</w:t>
      </w:r>
    </w:p>
    <w:tbl>
      <w:tblPr>
        <w:tblStyle w:val="9"/>
        <w:tblW w:w="93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5"/>
        <w:gridCol w:w="1275"/>
        <w:gridCol w:w="3828"/>
        <w:gridCol w:w="3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9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8"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36"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品牌管理</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组织的品牌运作模式</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□多品牌</w:t>
            </w:r>
          </w:p>
          <w:p>
            <w:pPr>
              <w:spacing w:line="320" w:lineRule="exact"/>
              <w:rPr>
                <w:rFonts w:ascii="Times New Roman" w:hAnsi="Times New Roman" w:cs="Times New Roman"/>
                <w:color w:val="auto"/>
                <w:sz w:val="24"/>
              </w:rPr>
            </w:pPr>
            <w:r>
              <w:rPr>
                <w:rFonts w:ascii="Times New Roman" w:hAnsi="Times New Roman" w:cs="Times New Roman"/>
                <w:color w:val="auto"/>
                <w:sz w:val="24"/>
              </w:rPr>
              <w:t>□单一品牌</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主品牌名称：         </w:t>
            </w:r>
          </w:p>
          <w:p>
            <w:pPr>
              <w:spacing w:line="320" w:lineRule="exact"/>
              <w:rPr>
                <w:rFonts w:ascii="Times New Roman" w:hAnsi="Times New Roman" w:cs="Times New Roman"/>
                <w:color w:val="auto"/>
                <w:sz w:val="24"/>
              </w:rPr>
            </w:pPr>
            <w:r>
              <w:rPr>
                <w:rFonts w:ascii="Times New Roman" w:hAnsi="Times New Roman" w:cs="Times New Roman"/>
                <w:color w:val="auto"/>
                <w:sz w:val="24"/>
              </w:rPr>
              <w:t>LOGO：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是否建立专门的品牌管理机构</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（如果是，机构情况）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人员数量: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1"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3</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是否对品牌建设情况进行评估</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（如果是，评估方式和内容）</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评估方式和内容：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4</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是否对产品或服务的重复购买率进行了统计和分析</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（如果是，重复购买率的具体情况）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重复购买率：</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9" w:hRule="atLeast"/>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5</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上一年度品牌发展措施</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重点措施：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6</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是否建立品牌危机管理制度</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（如果是，品牌危机管理制度情况）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主要内容：</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7</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是否存在市场垄断行为</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（如果不存在，预防出现垄断行为的做法）</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对应做法：</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8</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是否存在倾销行为</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（如果不存在，预防出现倾销行为的做法）</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对应做法：</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9</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是否存在主要品牌被侵权假冒情况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10</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品牌保护</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顾客满意度测评及应用</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□品牌形象</w:t>
            </w:r>
          </w:p>
          <w:p>
            <w:pPr>
              <w:spacing w:line="320" w:lineRule="exact"/>
              <w:rPr>
                <w:rFonts w:ascii="Times New Roman" w:hAnsi="Times New Roman" w:cs="Times New Roman"/>
                <w:color w:val="auto"/>
                <w:sz w:val="24"/>
              </w:rPr>
            </w:pPr>
            <w:r>
              <w:rPr>
                <w:rFonts w:ascii="Times New Roman" w:hAnsi="Times New Roman" w:cs="Times New Roman"/>
                <w:color w:val="auto"/>
                <w:sz w:val="24"/>
              </w:rPr>
              <w:t>□产品性能</w:t>
            </w:r>
          </w:p>
          <w:p>
            <w:pPr>
              <w:spacing w:line="320" w:lineRule="exact"/>
              <w:rPr>
                <w:rFonts w:ascii="Times New Roman" w:hAnsi="Times New Roman" w:cs="Times New Roman"/>
                <w:color w:val="auto"/>
                <w:sz w:val="24"/>
              </w:rPr>
            </w:pPr>
            <w:r>
              <w:rPr>
                <w:rFonts w:ascii="Times New Roman" w:hAnsi="Times New Roman" w:cs="Times New Roman"/>
                <w:color w:val="auto"/>
                <w:sz w:val="24"/>
              </w:rPr>
              <w:t>□服务水平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□投诉处理</w:t>
            </w:r>
          </w:p>
          <w:p>
            <w:pPr>
              <w:spacing w:line="320" w:lineRule="exact"/>
              <w:rPr>
                <w:rFonts w:ascii="Times New Roman" w:hAnsi="Times New Roman" w:cs="Times New Roman"/>
                <w:color w:val="auto"/>
                <w:sz w:val="24"/>
                <w:u w:val="single"/>
              </w:rPr>
            </w:pPr>
            <w:r>
              <w:rPr>
                <w:rFonts w:ascii="Times New Roman" w:hAnsi="Times New Roman" w:cs="Times New Roman"/>
                <w:color w:val="auto"/>
                <w:sz w:val="24"/>
              </w:rPr>
              <w:t>□其他：</w:t>
            </w:r>
            <w:r>
              <w:rPr>
                <w:rFonts w:ascii="Times New Roman" w:hAnsi="Times New Roman" w:cs="Times New Roman"/>
                <w:color w:val="auto"/>
                <w:sz w:val="24"/>
                <w:u w:val="single"/>
              </w:rPr>
              <w:t xml:space="preserve">        </w:t>
            </w:r>
          </w:p>
          <w:p>
            <w:pPr>
              <w:spacing w:line="320" w:lineRule="exact"/>
              <w:rPr>
                <w:rFonts w:ascii="Times New Roman" w:hAnsi="Times New Roman" w:cs="Times New Roman"/>
                <w:color w:val="auto"/>
                <w:sz w:val="24"/>
                <w:u w:val="single"/>
              </w:rPr>
            </w:pPr>
            <w:r>
              <w:rPr>
                <w:rFonts w:ascii="Times New Roman" w:hAnsi="Times New Roman" w:cs="Times New Roman"/>
                <w:color w:val="auto"/>
                <w:sz w:val="24"/>
                <w:u w:val="single"/>
              </w:rPr>
              <w:t xml:space="preserve">顾客满意度：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11</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组织注册商标情况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注册商标数量：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品牌是否已注册为商标</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（如果是，注册情况）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9"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注册时间：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13</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品牌是否在国外注册</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（如果是，注册情况，可写多项）</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2" w:hRule="atLeast"/>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注册国家：</w:t>
            </w:r>
          </w:p>
          <w:p>
            <w:pPr>
              <w:spacing w:line="320" w:lineRule="exact"/>
              <w:rPr>
                <w:rFonts w:ascii="Times New Roman" w:hAnsi="Times New Roman" w:cs="Times New Roman"/>
                <w:color w:val="auto"/>
                <w:sz w:val="24"/>
              </w:rPr>
            </w:pPr>
            <w:r>
              <w:rPr>
                <w:rFonts w:ascii="Times New Roman" w:hAnsi="Times New Roman" w:cs="Times New Roman"/>
                <w:color w:val="auto"/>
                <w:sz w:val="24"/>
              </w:rPr>
              <w:t>注册时间：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14</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是否建立了顾客投诉及快速协调解决机制</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bl>
    <w:p>
      <w:pPr>
        <w:pStyle w:val="2"/>
        <w:spacing w:before="0" w:beforeAutospacing="0" w:after="0" w:afterAutospacing="0" w:line="500" w:lineRule="exact"/>
        <w:rPr>
          <w:rFonts w:ascii="Times New Roman" w:hAnsi="Times New Roman" w:eastAsia="方正小标宋简体" w:cs="Times New Roman"/>
          <w:b w:val="0"/>
          <w:color w:val="auto"/>
          <w:kern w:val="2"/>
          <w:sz w:val="28"/>
          <w:szCs w:val="28"/>
        </w:rPr>
      </w:pPr>
      <w:r>
        <w:rPr>
          <w:rFonts w:hint="eastAsia" w:ascii="Times New Roman" w:hAnsi="Times New Roman" w:eastAsia="方正小标宋简体" w:cs="Times New Roman"/>
          <w:b w:val="0"/>
          <w:color w:val="auto"/>
          <w:kern w:val="2"/>
          <w:sz w:val="28"/>
          <w:szCs w:val="28"/>
        </w:rPr>
        <w:t>（六）效益</w:t>
      </w:r>
    </w:p>
    <w:tbl>
      <w:tblPr>
        <w:tblStyle w:val="9"/>
        <w:tblW w:w="93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5"/>
        <w:gridCol w:w="1275"/>
        <w:gridCol w:w="3828"/>
        <w:gridCol w:w="34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79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序号</w:t>
            </w:r>
          </w:p>
        </w:tc>
        <w:tc>
          <w:tcPr>
            <w:tcW w:w="1275"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指标类别</w:t>
            </w:r>
          </w:p>
        </w:tc>
        <w:tc>
          <w:tcPr>
            <w:tcW w:w="3828"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指标表述</w:t>
            </w:r>
          </w:p>
        </w:tc>
        <w:tc>
          <w:tcPr>
            <w:tcW w:w="3436" w:type="dxa"/>
          </w:tcPr>
          <w:p>
            <w:pPr>
              <w:spacing w:line="400" w:lineRule="exact"/>
              <w:jc w:val="center"/>
              <w:rPr>
                <w:rFonts w:ascii="Times New Roman" w:hAnsi="Times New Roman" w:cs="Times New Roman"/>
                <w:b/>
                <w:color w:val="auto"/>
                <w:sz w:val="24"/>
              </w:rPr>
            </w:pPr>
            <w:r>
              <w:rPr>
                <w:rFonts w:ascii="Times New Roman" w:hAnsi="Times New Roman" w:cs="Times New Roman"/>
                <w:b/>
                <w:color w:val="auto"/>
                <w:sz w:val="24"/>
              </w:rPr>
              <w:t>指标内容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1</w:t>
            </w:r>
          </w:p>
        </w:tc>
        <w:tc>
          <w:tcPr>
            <w:tcW w:w="127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质量水平</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所提供的产品/工程/服务的关键质量指标水平（可写多项）</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指标名称：</w:t>
            </w:r>
          </w:p>
          <w:p>
            <w:pPr>
              <w:spacing w:line="320" w:lineRule="exact"/>
              <w:rPr>
                <w:rFonts w:ascii="Times New Roman" w:hAnsi="Times New Roman" w:cs="Times New Roman"/>
                <w:color w:val="auto"/>
                <w:sz w:val="24"/>
              </w:rPr>
            </w:pPr>
            <w:r>
              <w:rPr>
                <w:rFonts w:ascii="Times New Roman" w:hAnsi="Times New Roman" w:cs="Times New Roman"/>
                <w:color w:val="auto"/>
                <w:sz w:val="24"/>
              </w:rPr>
              <w:t>指标数值：</w:t>
            </w:r>
          </w:p>
          <w:p>
            <w:pPr>
              <w:spacing w:line="320" w:lineRule="exact"/>
              <w:rPr>
                <w:rFonts w:ascii="Times New Roman" w:hAnsi="Times New Roman" w:cs="Times New Roman"/>
                <w:color w:val="auto"/>
                <w:sz w:val="24"/>
              </w:rPr>
            </w:pPr>
            <w:r>
              <w:rPr>
                <w:rFonts w:ascii="Times New Roman" w:hAnsi="Times New Roman" w:cs="Times New Roman"/>
                <w:color w:val="auto"/>
                <w:sz w:val="24"/>
              </w:rPr>
              <w:t>指标水平：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□行业平均水平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□高于行业平均水平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□行业领先，国内先进</w:t>
            </w:r>
          </w:p>
          <w:p>
            <w:pPr>
              <w:spacing w:line="320" w:lineRule="exact"/>
              <w:rPr>
                <w:rFonts w:ascii="Times New Roman" w:hAnsi="Times New Roman" w:cs="Times New Roman"/>
                <w:color w:val="auto"/>
                <w:sz w:val="24"/>
              </w:rPr>
            </w:pPr>
            <w:r>
              <w:rPr>
                <w:rFonts w:ascii="Times New Roman" w:hAnsi="Times New Roman" w:cs="Times New Roman"/>
                <w:color w:val="auto"/>
                <w:sz w:val="24"/>
              </w:rPr>
              <w:t>□国际先进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2</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近3年关键质量指标提升情况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具体情况：</w:t>
            </w: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795" w:type="dxa"/>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3</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近3年产品质量等级品率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w:t>
            </w:r>
            <w:r>
              <w:rPr>
                <w:rFonts w:hint="eastAsia" w:ascii="Times New Roman" w:hAnsi="Times New Roman" w:cs="Times New Roman"/>
                <w:color w:val="auto"/>
                <w:sz w:val="24"/>
              </w:rPr>
              <w:t>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w:t>
            </w:r>
            <w:r>
              <w:rPr>
                <w:rFonts w:hint="eastAsia" w:ascii="Times New Roman" w:hAnsi="Times New Roman" w:cs="Times New Roman"/>
                <w:color w:val="auto"/>
                <w:sz w:val="24"/>
              </w:rPr>
              <w:t>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w:t>
            </w:r>
            <w:r>
              <w:rPr>
                <w:rFonts w:hint="eastAsia" w:ascii="Times New Roman" w:hAnsi="Times New Roman" w:cs="Times New Roman"/>
                <w:color w:val="auto"/>
                <w:sz w:val="24"/>
              </w:rPr>
              <w:t>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4</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近3年质量损失率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w:t>
            </w:r>
            <w:r>
              <w:rPr>
                <w:rFonts w:hint="eastAsia" w:ascii="Times New Roman" w:hAnsi="Times New Roman" w:cs="Times New Roman"/>
                <w:color w:val="auto"/>
                <w:sz w:val="24"/>
              </w:rPr>
              <w:t>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w:t>
            </w:r>
            <w:r>
              <w:rPr>
                <w:rFonts w:hint="eastAsia" w:ascii="Times New Roman" w:hAnsi="Times New Roman" w:cs="Times New Roman"/>
                <w:color w:val="auto"/>
                <w:sz w:val="24"/>
              </w:rPr>
              <w:t>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w:t>
            </w:r>
            <w:r>
              <w:rPr>
                <w:rFonts w:hint="eastAsia" w:ascii="Times New Roman" w:hAnsi="Times New Roman" w:cs="Times New Roman"/>
                <w:color w:val="auto"/>
                <w:sz w:val="24"/>
              </w:rPr>
              <w:t>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795" w:type="dxa"/>
            <w:vMerge w:val="restart"/>
            <w:vAlign w:val="center"/>
          </w:tcPr>
          <w:p>
            <w:pPr>
              <w:spacing w:line="320" w:lineRule="exact"/>
              <w:jc w:val="center"/>
              <w:rPr>
                <w:rFonts w:ascii="Times New Roman" w:hAnsi="Times New Roman" w:eastAsia="仿宋_GB2312" w:cs="Times New Roman"/>
                <w:bCs/>
                <w:color w:val="auto"/>
                <w:sz w:val="24"/>
              </w:rPr>
            </w:pPr>
            <w:r>
              <w:rPr>
                <w:rFonts w:ascii="Times New Roman" w:hAnsi="Times New Roman" w:eastAsia="仿宋_GB2312" w:cs="Times New Roman"/>
                <w:bCs/>
                <w:color w:val="auto"/>
                <w:sz w:val="24"/>
              </w:rPr>
              <w:t>5</w:t>
            </w: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近3年是否获得过市级及以上质量奖励或荣誉</w:t>
            </w:r>
          </w:p>
          <w:p>
            <w:pPr>
              <w:spacing w:line="320" w:lineRule="exact"/>
              <w:rPr>
                <w:rFonts w:ascii="Times New Roman" w:hAnsi="Times New Roman" w:cs="Times New Roman"/>
                <w:color w:val="auto"/>
                <w:sz w:val="24"/>
              </w:rPr>
            </w:pPr>
            <w:r>
              <w:rPr>
                <w:rFonts w:ascii="Times New Roman" w:hAnsi="Times New Roman" w:cs="Times New Roman"/>
                <w:color w:val="auto"/>
                <w:sz w:val="24"/>
              </w:rPr>
              <w:t>（如果是，具体情况，可写多项）（包括</w:t>
            </w:r>
            <w:r>
              <w:rPr>
                <w:rFonts w:hint="eastAsia" w:ascii="Times New Roman" w:hAnsi="Times New Roman" w:cs="Times New Roman"/>
                <w:color w:val="auto"/>
                <w:sz w:val="24"/>
              </w:rPr>
              <w:t>质量奖、</w:t>
            </w:r>
            <w:r>
              <w:rPr>
                <w:rFonts w:ascii="Times New Roman" w:hAnsi="Times New Roman" w:cs="Times New Roman"/>
                <w:color w:val="auto"/>
                <w:sz w:val="24"/>
              </w:rPr>
              <w:t>科技进步奖</w:t>
            </w:r>
            <w:r>
              <w:rPr>
                <w:rFonts w:hint="eastAsia" w:ascii="Times New Roman" w:hAnsi="Times New Roman" w:cs="Times New Roman"/>
                <w:color w:val="auto"/>
                <w:sz w:val="24"/>
              </w:rPr>
              <w:t>、</w:t>
            </w:r>
            <w:r>
              <w:rPr>
                <w:rFonts w:ascii="Times New Roman" w:hAnsi="Times New Roman" w:cs="Times New Roman"/>
                <w:color w:val="auto"/>
                <w:sz w:val="24"/>
              </w:rPr>
              <w:t>高新技术产品、重点新产品、工程质量奖、驰名商标、企业技术中心等）</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8" w:hRule="atLeast"/>
          <w:jc w:val="center"/>
        </w:trPr>
        <w:tc>
          <w:tcPr>
            <w:tcW w:w="795" w:type="dxa"/>
            <w:vMerge w:val="continue"/>
            <w:vAlign w:val="center"/>
          </w:tcPr>
          <w:p>
            <w:pPr>
              <w:spacing w:line="320" w:lineRule="exact"/>
              <w:jc w:val="center"/>
              <w:rPr>
                <w:rFonts w:ascii="Times New Roman" w:hAnsi="Times New Roman" w:eastAsia="仿宋_GB2312" w:cs="Times New Roman"/>
                <w:bCs/>
                <w:color w:val="auto"/>
                <w:sz w:val="24"/>
              </w:rPr>
            </w:pPr>
          </w:p>
        </w:tc>
        <w:tc>
          <w:tcPr>
            <w:tcW w:w="1275" w:type="dxa"/>
            <w:vMerge w:val="continue"/>
            <w:vAlign w:val="center"/>
          </w:tcPr>
          <w:p>
            <w:pPr>
              <w:spacing w:line="320" w:lineRule="exact"/>
              <w:jc w:val="center"/>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具体情况</w:t>
            </w:r>
            <w:r>
              <w:rPr>
                <w:rFonts w:hint="eastAsia"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6</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财务指标</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资产总额</w:t>
            </w:r>
          </w:p>
        </w:tc>
        <w:tc>
          <w:tcPr>
            <w:tcW w:w="3436" w:type="dxa"/>
            <w:vAlign w:val="center"/>
          </w:tcPr>
          <w:p>
            <w:pPr>
              <w:spacing w:line="320" w:lineRule="exact"/>
              <w:rPr>
                <w:rFonts w:ascii="Times New Roman" w:hAnsi="Times New Roman" w:cs="Times New Roman"/>
                <w:color w:val="auto"/>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7</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投资收益</w:t>
            </w:r>
          </w:p>
        </w:tc>
        <w:tc>
          <w:tcPr>
            <w:tcW w:w="3436" w:type="dxa"/>
            <w:vAlign w:val="center"/>
          </w:tcPr>
          <w:p>
            <w:pPr>
              <w:spacing w:line="320" w:lineRule="exact"/>
              <w:rPr>
                <w:rFonts w:ascii="Times New Roman" w:hAnsi="Times New Roman" w:cs="Times New Roman"/>
                <w:color w:val="auto"/>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u w:val="single"/>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8</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主营业务收入</w:t>
            </w:r>
          </w:p>
        </w:tc>
        <w:tc>
          <w:tcPr>
            <w:tcW w:w="3436" w:type="dxa"/>
            <w:vAlign w:val="center"/>
          </w:tcPr>
          <w:p>
            <w:pPr>
              <w:spacing w:line="320" w:lineRule="exact"/>
              <w:rPr>
                <w:rFonts w:ascii="Times New Roman" w:hAnsi="Times New Roman" w:cs="Times New Roman"/>
                <w:color w:val="auto"/>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u w:val="single"/>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9</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非主营业务收入</w:t>
            </w:r>
          </w:p>
        </w:tc>
        <w:tc>
          <w:tcPr>
            <w:tcW w:w="3436" w:type="dxa"/>
            <w:vAlign w:val="center"/>
          </w:tcPr>
          <w:p>
            <w:pPr>
              <w:spacing w:line="320" w:lineRule="exact"/>
              <w:rPr>
                <w:rFonts w:ascii="Times New Roman" w:hAnsi="Times New Roman" w:cs="Times New Roman"/>
                <w:color w:val="auto"/>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u w:val="single"/>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10</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纳税总额</w:t>
            </w:r>
          </w:p>
        </w:tc>
        <w:tc>
          <w:tcPr>
            <w:tcW w:w="3436" w:type="dxa"/>
            <w:vAlign w:val="center"/>
          </w:tcPr>
          <w:p>
            <w:pPr>
              <w:spacing w:line="320" w:lineRule="exact"/>
              <w:rPr>
                <w:rFonts w:ascii="Times New Roman" w:hAnsi="Times New Roman" w:cs="Times New Roman"/>
                <w:color w:val="auto"/>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u w:val="single"/>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11</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总</w:t>
            </w:r>
            <w:r>
              <w:rPr>
                <w:rFonts w:ascii="Times New Roman" w:hAnsi="Times New Roman" w:cs="Times New Roman"/>
                <w:color w:val="auto"/>
                <w:sz w:val="24"/>
              </w:rPr>
              <w:t>销售额</w:t>
            </w:r>
          </w:p>
        </w:tc>
        <w:tc>
          <w:tcPr>
            <w:tcW w:w="3436" w:type="dxa"/>
            <w:vAlign w:val="center"/>
          </w:tcPr>
          <w:p>
            <w:pPr>
              <w:spacing w:line="320" w:lineRule="exact"/>
              <w:rPr>
                <w:rFonts w:ascii="Times New Roman" w:hAnsi="Times New Roman" w:cs="Times New Roman"/>
                <w:color w:val="auto"/>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u w:val="single"/>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新产品/服务平均销售额</w:t>
            </w:r>
          </w:p>
        </w:tc>
        <w:tc>
          <w:tcPr>
            <w:tcW w:w="3436" w:type="dxa"/>
            <w:vAlign w:val="center"/>
          </w:tcPr>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2019年</w:t>
            </w:r>
            <w:r>
              <w:rPr>
                <w:rFonts w:ascii="Times New Roman" w:hAnsi="Times New Roman" w:cs="Times New Roman"/>
                <w:color w:val="auto"/>
                <w:sz w:val="24"/>
              </w:rPr>
              <w:t>平均销售额：</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r>
              <w:rPr>
                <w:rFonts w:hint="eastAsia" w:ascii="Times New Roman" w:hAnsi="Times New Roman" w:cs="Times New Roman"/>
                <w:color w:val="auto"/>
                <w:sz w:val="24"/>
              </w:rPr>
              <w:t xml:space="preserve">  </w:t>
            </w:r>
          </w:p>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20</w:t>
            </w:r>
            <w:r>
              <w:rPr>
                <w:rFonts w:ascii="Times New Roman" w:hAnsi="Times New Roman" w:cs="Times New Roman"/>
                <w:color w:val="auto"/>
                <w:sz w:val="24"/>
              </w:rPr>
              <w:t>20</w:t>
            </w:r>
            <w:r>
              <w:rPr>
                <w:rFonts w:hint="eastAsia" w:ascii="Times New Roman" w:hAnsi="Times New Roman" w:cs="Times New Roman"/>
                <w:color w:val="auto"/>
                <w:sz w:val="24"/>
              </w:rPr>
              <w:t>年</w:t>
            </w:r>
            <w:r>
              <w:rPr>
                <w:rFonts w:ascii="Times New Roman" w:hAnsi="Times New Roman" w:cs="Times New Roman"/>
                <w:color w:val="auto"/>
                <w:sz w:val="24"/>
              </w:rPr>
              <w:t>平均销售额：</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r>
              <w:rPr>
                <w:rFonts w:hint="eastAsia" w:ascii="Times New Roman" w:hAnsi="Times New Roman" w:cs="Times New Roman"/>
                <w:color w:val="auto"/>
                <w:sz w:val="24"/>
              </w:rPr>
              <w:t xml:space="preserve">  </w:t>
            </w:r>
          </w:p>
          <w:p>
            <w:pPr>
              <w:spacing w:line="320" w:lineRule="exact"/>
              <w:jc w:val="left"/>
              <w:rPr>
                <w:rFonts w:ascii="Times New Roman" w:hAnsi="Times New Roman" w:cs="Times New Roman"/>
                <w:color w:val="auto"/>
                <w:sz w:val="24"/>
              </w:rPr>
            </w:pPr>
            <w:r>
              <w:rPr>
                <w:rFonts w:hint="eastAsia" w:ascii="Times New Roman" w:hAnsi="Times New Roman" w:cs="Times New Roman"/>
                <w:color w:val="auto"/>
                <w:sz w:val="24"/>
              </w:rPr>
              <w:t>2</w:t>
            </w:r>
            <w:r>
              <w:rPr>
                <w:rFonts w:ascii="Times New Roman" w:hAnsi="Times New Roman" w:cs="Times New Roman"/>
                <w:color w:val="auto"/>
                <w:sz w:val="24"/>
              </w:rPr>
              <w:t>0</w:t>
            </w:r>
            <w:r>
              <w:rPr>
                <w:rFonts w:hint="eastAsia" w:ascii="Times New Roman" w:hAnsi="Times New Roman" w:cs="Times New Roman"/>
                <w:color w:val="auto"/>
                <w:sz w:val="24"/>
              </w:rPr>
              <w:t>21年</w:t>
            </w:r>
            <w:r>
              <w:rPr>
                <w:rFonts w:ascii="Times New Roman" w:hAnsi="Times New Roman" w:cs="Times New Roman"/>
                <w:color w:val="auto"/>
                <w:sz w:val="24"/>
              </w:rPr>
              <w:t>平均销售额：</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13</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主营业务收入占全部收入的百分比</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14</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营业收入利润率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15</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净利润</w:t>
            </w:r>
          </w:p>
        </w:tc>
        <w:tc>
          <w:tcPr>
            <w:tcW w:w="3436" w:type="dxa"/>
            <w:vAlign w:val="center"/>
          </w:tcPr>
          <w:p>
            <w:pPr>
              <w:spacing w:line="320" w:lineRule="exact"/>
              <w:rPr>
                <w:rFonts w:ascii="Times New Roman" w:hAnsi="Times New Roman" w:cs="Times New Roman"/>
                <w:color w:val="auto"/>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16</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全员劳动生产率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万元/人</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万元/人</w:t>
            </w:r>
          </w:p>
          <w:p>
            <w:pPr>
              <w:spacing w:line="320" w:lineRule="exact"/>
              <w:rPr>
                <w:rFonts w:ascii="Times New Roman" w:hAnsi="Times New Roman" w:cs="Times New Roman"/>
                <w:color w:val="auto"/>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17</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人均利润额</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万元/人</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万元/人</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万元/人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18</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资产负债率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19</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创汇总额</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万美元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万美元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万美元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20</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总资产贡献率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21</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资本保值增值率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流动资产周转率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23</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成本费用利润率</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24</w:t>
            </w:r>
          </w:p>
        </w:tc>
        <w:tc>
          <w:tcPr>
            <w:tcW w:w="1275" w:type="dxa"/>
            <w:vMerge w:val="restart"/>
            <w:vAlign w:val="center"/>
          </w:tcPr>
          <w:p>
            <w:pPr>
              <w:spacing w:line="320" w:lineRule="exact"/>
              <w:rPr>
                <w:rFonts w:ascii="Times New Roman" w:hAnsi="Times New Roman" w:cs="Times New Roman"/>
                <w:color w:val="auto"/>
                <w:sz w:val="24"/>
              </w:rPr>
            </w:pPr>
            <w:r>
              <w:rPr>
                <w:rFonts w:hint="eastAsia" w:ascii="Times New Roman" w:hAnsi="Times New Roman" w:cs="Times New Roman"/>
                <w:color w:val="auto"/>
                <w:sz w:val="24"/>
              </w:rPr>
              <w:t>市场价值</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主品牌目前已经在市场上建立影响情况（可多选）</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□知名度</w:t>
            </w:r>
          </w:p>
          <w:p>
            <w:pPr>
              <w:spacing w:line="320" w:lineRule="exact"/>
              <w:rPr>
                <w:rFonts w:ascii="Times New Roman" w:hAnsi="Times New Roman" w:cs="Times New Roman"/>
                <w:color w:val="auto"/>
                <w:sz w:val="24"/>
              </w:rPr>
            </w:pPr>
            <w:r>
              <w:rPr>
                <w:rFonts w:ascii="Times New Roman" w:hAnsi="Times New Roman" w:cs="Times New Roman"/>
                <w:color w:val="auto"/>
                <w:sz w:val="24"/>
              </w:rPr>
              <w:t>□美誉度</w:t>
            </w:r>
          </w:p>
          <w:p>
            <w:pPr>
              <w:spacing w:line="320" w:lineRule="exact"/>
              <w:rPr>
                <w:rFonts w:ascii="Times New Roman" w:hAnsi="Times New Roman" w:cs="Times New Roman"/>
                <w:color w:val="auto"/>
                <w:sz w:val="24"/>
              </w:rPr>
            </w:pPr>
            <w:r>
              <w:rPr>
                <w:rFonts w:ascii="Times New Roman" w:hAnsi="Times New Roman" w:cs="Times New Roman"/>
                <w:color w:val="auto"/>
                <w:sz w:val="24"/>
              </w:rPr>
              <w:t>□忠诚度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25</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主营业务3年内市场规模/份额变化情况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□增加</w:t>
            </w:r>
          </w:p>
          <w:p>
            <w:pPr>
              <w:spacing w:line="320" w:lineRule="exact"/>
              <w:rPr>
                <w:rFonts w:ascii="Times New Roman" w:hAnsi="Times New Roman" w:cs="Times New Roman"/>
                <w:color w:val="auto"/>
                <w:sz w:val="24"/>
              </w:rPr>
            </w:pPr>
            <w:r>
              <w:rPr>
                <w:rFonts w:ascii="Times New Roman" w:hAnsi="Times New Roman" w:cs="Times New Roman"/>
                <w:color w:val="auto"/>
                <w:sz w:val="24"/>
              </w:rPr>
              <w:t>□稳定</w:t>
            </w:r>
          </w:p>
          <w:p>
            <w:pPr>
              <w:spacing w:line="320" w:lineRule="exact"/>
              <w:rPr>
                <w:rFonts w:ascii="Times New Roman" w:hAnsi="Times New Roman" w:cs="Times New Roman"/>
                <w:color w:val="auto"/>
                <w:sz w:val="24"/>
              </w:rPr>
            </w:pPr>
            <w:r>
              <w:rPr>
                <w:rFonts w:ascii="Times New Roman" w:hAnsi="Times New Roman" w:cs="Times New Roman"/>
                <w:color w:val="auto"/>
                <w:sz w:val="24"/>
              </w:rPr>
              <w:t>□减少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26</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主导产品/服务国内市场情况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国内市场占有率：</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行业排名：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27</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主导产品/服务国际市场情况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国际市场占有率：</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行业排名：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r>
              <w:rPr>
                <w:rFonts w:ascii="Times New Roman" w:hAnsi="Times New Roman" w:cs="Times New Roman"/>
                <w:color w:val="auto"/>
                <w:sz w:val="24"/>
              </w:rPr>
              <w:t>8</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主导产品/服务的价格和行业平均价格对比情况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□高</w:t>
            </w:r>
          </w:p>
          <w:p>
            <w:pPr>
              <w:spacing w:line="320" w:lineRule="exact"/>
              <w:rPr>
                <w:rFonts w:ascii="Times New Roman" w:hAnsi="Times New Roman" w:cs="Times New Roman"/>
                <w:color w:val="auto"/>
                <w:sz w:val="24"/>
              </w:rPr>
            </w:pPr>
            <w:r>
              <w:rPr>
                <w:rFonts w:ascii="Times New Roman" w:hAnsi="Times New Roman" w:cs="Times New Roman"/>
                <w:color w:val="auto"/>
                <w:sz w:val="24"/>
              </w:rPr>
              <w:t>□相同</w:t>
            </w:r>
          </w:p>
          <w:p>
            <w:pPr>
              <w:spacing w:line="320" w:lineRule="exact"/>
              <w:rPr>
                <w:rFonts w:ascii="Times New Roman" w:hAnsi="Times New Roman" w:cs="Times New Roman"/>
                <w:color w:val="auto"/>
                <w:sz w:val="24"/>
              </w:rPr>
            </w:pPr>
            <w:r>
              <w:rPr>
                <w:rFonts w:ascii="Times New Roman" w:hAnsi="Times New Roman" w:cs="Times New Roman"/>
                <w:color w:val="auto"/>
                <w:sz w:val="24"/>
              </w:rPr>
              <w:t>□低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2</w:t>
            </w:r>
            <w:r>
              <w:rPr>
                <w:rFonts w:ascii="Times New Roman" w:hAnsi="Times New Roman" w:cs="Times New Roman"/>
                <w:color w:val="auto"/>
                <w:sz w:val="24"/>
              </w:rPr>
              <w:t>9</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主品牌在经营过程中使用的年限</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30</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品牌获得社会认可情况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31</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组织主要品牌在哪方面具有竞争力（可多选）</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□质量水平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□创新能力</w:t>
            </w:r>
          </w:p>
          <w:p>
            <w:pPr>
              <w:spacing w:line="320" w:lineRule="exact"/>
              <w:rPr>
                <w:rFonts w:ascii="Times New Roman" w:hAnsi="Times New Roman" w:cs="Times New Roman"/>
                <w:color w:val="auto"/>
                <w:sz w:val="24"/>
              </w:rPr>
            </w:pPr>
            <w:r>
              <w:rPr>
                <w:rFonts w:ascii="Times New Roman" w:hAnsi="Times New Roman" w:cs="Times New Roman"/>
                <w:color w:val="auto"/>
                <w:sz w:val="24"/>
              </w:rPr>
              <w:t>□服务水平</w:t>
            </w:r>
          </w:p>
          <w:p>
            <w:pPr>
              <w:spacing w:line="320" w:lineRule="exact"/>
              <w:rPr>
                <w:rFonts w:ascii="Times New Roman" w:hAnsi="Times New Roman" w:cs="Times New Roman"/>
                <w:color w:val="auto"/>
                <w:sz w:val="24"/>
              </w:rPr>
            </w:pPr>
            <w:r>
              <w:rPr>
                <w:rFonts w:ascii="Times New Roman" w:hAnsi="Times New Roman" w:cs="Times New Roman"/>
                <w:color w:val="auto"/>
                <w:sz w:val="24"/>
              </w:rPr>
              <w:t>□市场渠道</w:t>
            </w:r>
          </w:p>
          <w:p>
            <w:pPr>
              <w:spacing w:line="320" w:lineRule="exact"/>
              <w:rPr>
                <w:rFonts w:ascii="Times New Roman" w:hAnsi="Times New Roman" w:cs="Times New Roman"/>
                <w:color w:val="auto"/>
                <w:sz w:val="24"/>
              </w:rPr>
            </w:pPr>
            <w:r>
              <w:rPr>
                <w:rFonts w:ascii="Times New Roman" w:hAnsi="Times New Roman" w:cs="Times New Roman"/>
                <w:color w:val="auto"/>
                <w:sz w:val="24"/>
              </w:rPr>
              <w:t>□知识产权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上一年度品牌价值情况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主品牌价值：</w:t>
            </w:r>
            <w:r>
              <w:rPr>
                <w:rFonts w:ascii="Times New Roman" w:hAnsi="Times New Roman" w:cs="Times New Roman"/>
                <w:color w:val="auto"/>
                <w:sz w:val="24"/>
                <w:u w:val="single"/>
              </w:rPr>
              <w:t xml:space="preserve">        </w:t>
            </w:r>
            <w:r>
              <w:rPr>
                <w:rFonts w:ascii="Times New Roman" w:hAnsi="Times New Roman" w:cs="Times New Roman"/>
                <w:color w:val="auto"/>
                <w:sz w:val="24"/>
              </w:rPr>
              <w:t>亿元</w:t>
            </w:r>
          </w:p>
          <w:p>
            <w:pPr>
              <w:spacing w:line="320" w:lineRule="exact"/>
              <w:rPr>
                <w:rFonts w:ascii="Times New Roman" w:hAnsi="Times New Roman" w:cs="Times New Roman"/>
                <w:color w:val="auto"/>
                <w:sz w:val="24"/>
              </w:rPr>
            </w:pPr>
            <w:r>
              <w:rPr>
                <w:rFonts w:ascii="Times New Roman" w:hAnsi="Times New Roman" w:cs="Times New Roman"/>
                <w:color w:val="auto"/>
                <w:sz w:val="24"/>
              </w:rPr>
              <w:t>评价机构：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Merge w:val="restart"/>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33</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绿色指标</w:t>
            </w:r>
          </w:p>
        </w:tc>
        <w:tc>
          <w:tcPr>
            <w:tcW w:w="3828"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szCs w:val="24"/>
              </w:rPr>
              <w:t>是否进行环境指标监测</w:t>
            </w:r>
          </w:p>
        </w:tc>
        <w:tc>
          <w:tcPr>
            <w:tcW w:w="3436" w:type="dxa"/>
            <w:vAlign w:val="center"/>
          </w:tcPr>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Merge w:val="continue"/>
            <w:vAlign w:val="center"/>
          </w:tcPr>
          <w:p>
            <w:pPr>
              <w:spacing w:line="320" w:lineRule="exact"/>
              <w:jc w:val="center"/>
              <w:rPr>
                <w:rFonts w:ascii="Times New Roman" w:hAnsi="Times New Roman" w:cs="Times New Roman"/>
                <w:color w:val="auto"/>
                <w:sz w:val="24"/>
              </w:rPr>
            </w:pP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Merge w:val="continue"/>
            <w:vAlign w:val="center"/>
          </w:tcPr>
          <w:p>
            <w:pPr>
              <w:spacing w:line="320" w:lineRule="exact"/>
              <w:rPr>
                <w:rFonts w:ascii="Times New Roman" w:hAnsi="Times New Roman" w:cs="Times New Roman"/>
                <w:color w:val="auto"/>
                <w:sz w:val="24"/>
              </w:rPr>
            </w:pPr>
          </w:p>
        </w:tc>
        <w:tc>
          <w:tcPr>
            <w:tcW w:w="3436" w:type="dxa"/>
            <w:vAlign w:val="center"/>
          </w:tcPr>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监测指标：</w:t>
            </w:r>
          </w:p>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具体数值：</w:t>
            </w:r>
          </w:p>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2019年：</w:t>
            </w:r>
            <w:r>
              <w:rPr>
                <w:rFonts w:ascii="Times New Roman" w:hAnsi="Times New Roman" w:cs="Times New Roman"/>
                <w:color w:val="auto"/>
                <w:sz w:val="24"/>
                <w:szCs w:val="24"/>
                <w:u w:val="single"/>
              </w:rPr>
              <w:t xml:space="preserve">        </w:t>
            </w:r>
          </w:p>
          <w:p>
            <w:pPr>
              <w:spacing w:line="320" w:lineRule="exact"/>
              <w:rPr>
                <w:rFonts w:ascii="Times New Roman" w:hAnsi="Times New Roman" w:cs="Times New Roman"/>
                <w:color w:val="auto"/>
                <w:sz w:val="24"/>
                <w:szCs w:val="24"/>
                <w:u w:val="single"/>
              </w:rPr>
            </w:pPr>
            <w:r>
              <w:rPr>
                <w:rFonts w:ascii="Times New Roman" w:hAnsi="Times New Roman" w:cs="Times New Roman"/>
                <w:color w:val="auto"/>
                <w:sz w:val="24"/>
                <w:szCs w:val="24"/>
              </w:rPr>
              <w:t>2020年：</w:t>
            </w:r>
            <w:r>
              <w:rPr>
                <w:rFonts w:ascii="Times New Roman" w:hAnsi="Times New Roman" w:cs="Times New Roman"/>
                <w:color w:val="auto"/>
                <w:sz w:val="24"/>
                <w:szCs w:val="24"/>
                <w:u w:val="single"/>
              </w:rPr>
              <w:t xml:space="preserve">        </w:t>
            </w:r>
          </w:p>
          <w:p>
            <w:pPr>
              <w:spacing w:line="320" w:lineRule="exact"/>
              <w:rPr>
                <w:rFonts w:ascii="Times New Roman" w:hAnsi="Times New Roman" w:cs="Times New Roman"/>
                <w:color w:val="auto"/>
                <w:sz w:val="24"/>
                <w:szCs w:val="24"/>
              </w:rPr>
            </w:pPr>
            <w:r>
              <w:rPr>
                <w:rFonts w:ascii="Times New Roman" w:hAnsi="Times New Roman" w:cs="Times New Roman"/>
                <w:color w:val="auto"/>
                <w:sz w:val="24"/>
                <w:szCs w:val="24"/>
              </w:rPr>
              <w:t>2021年：</w:t>
            </w:r>
            <w:r>
              <w:rPr>
                <w:rFonts w:ascii="Times New Roman" w:hAnsi="Times New Roman" w:cs="Times New Roman"/>
                <w:color w:val="auto"/>
                <w:sz w:val="24"/>
                <w:szCs w:val="24"/>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34</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万元总产值综合能耗</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szCs w:val="24"/>
              </w:rPr>
              <w:t>2</w:t>
            </w:r>
            <w:r>
              <w:rPr>
                <w:rFonts w:ascii="Times New Roman" w:hAnsi="Times New Roman" w:cs="Times New Roman"/>
                <w:color w:val="auto"/>
                <w:sz w:val="24"/>
              </w:rPr>
              <w:t>019年：</w:t>
            </w:r>
            <w:r>
              <w:rPr>
                <w:rFonts w:ascii="Times New Roman" w:hAnsi="Times New Roman" w:cs="Times New Roman"/>
                <w:color w:val="auto"/>
                <w:sz w:val="24"/>
                <w:u w:val="single"/>
              </w:rPr>
              <w:t xml:space="preserve">      </w:t>
            </w:r>
            <w:r>
              <w:rPr>
                <w:rFonts w:ascii="Times New Roman" w:hAnsi="Times New Roman" w:cs="Times New Roman"/>
                <w:color w:val="auto"/>
                <w:sz w:val="24"/>
              </w:rPr>
              <w:t>吨标准煤/万元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吨标准煤/万元</w:t>
            </w:r>
          </w:p>
          <w:p>
            <w:pPr>
              <w:spacing w:line="320" w:lineRule="exact"/>
              <w:rPr>
                <w:rFonts w:ascii="Times New Roman" w:hAnsi="Times New Roman" w:cs="Times New Roman"/>
                <w:color w:val="auto"/>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吨标准煤/万元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35</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可再生能源占组织能源消耗总量百分比</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36</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万元总产值综合水耗</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立方米/万元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立方米/万元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立方米/万元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37</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单位产值二氧化碳排放量</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2019年：</w:t>
            </w:r>
            <w:r>
              <w:rPr>
                <w:rFonts w:ascii="Times New Roman" w:hAnsi="Times New Roman" w:cs="Times New Roman"/>
                <w:color w:val="auto"/>
                <w:sz w:val="24"/>
                <w:u w:val="single"/>
              </w:rPr>
              <w:t xml:space="preserve">        </w:t>
            </w:r>
            <w:r>
              <w:rPr>
                <w:rFonts w:ascii="Times New Roman" w:hAnsi="Times New Roman" w:cs="Times New Roman"/>
                <w:color w:val="auto"/>
                <w:sz w:val="24"/>
              </w:rPr>
              <w:t>tCO</w:t>
            </w:r>
            <w:r>
              <w:rPr>
                <w:rFonts w:ascii="Times New Roman" w:hAnsi="Times New Roman" w:cs="Times New Roman"/>
                <w:color w:val="auto"/>
                <w:sz w:val="22"/>
                <w:vertAlign w:val="subscript"/>
              </w:rPr>
              <w:t>2</w:t>
            </w:r>
            <w:r>
              <w:rPr>
                <w:rFonts w:ascii="Times New Roman" w:hAnsi="Times New Roman" w:cs="Times New Roman"/>
                <w:color w:val="auto"/>
                <w:sz w:val="24"/>
              </w:rPr>
              <w:t>e/万元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2020年：</w:t>
            </w:r>
            <w:r>
              <w:rPr>
                <w:rFonts w:ascii="Times New Roman" w:hAnsi="Times New Roman" w:cs="Times New Roman"/>
                <w:color w:val="auto"/>
                <w:sz w:val="24"/>
                <w:u w:val="single"/>
              </w:rPr>
              <w:t xml:space="preserve">        </w:t>
            </w:r>
            <w:r>
              <w:rPr>
                <w:rFonts w:ascii="Times New Roman" w:hAnsi="Times New Roman" w:cs="Times New Roman"/>
                <w:color w:val="auto"/>
                <w:sz w:val="24"/>
              </w:rPr>
              <w:t>tCO</w:t>
            </w:r>
            <w:r>
              <w:rPr>
                <w:rFonts w:ascii="Times New Roman" w:hAnsi="Times New Roman" w:cs="Times New Roman"/>
                <w:color w:val="auto"/>
                <w:sz w:val="22"/>
                <w:vertAlign w:val="subscript"/>
              </w:rPr>
              <w:t>2</w:t>
            </w:r>
            <w:r>
              <w:rPr>
                <w:rFonts w:ascii="Times New Roman" w:hAnsi="Times New Roman" w:cs="Times New Roman"/>
                <w:color w:val="auto"/>
                <w:sz w:val="24"/>
              </w:rPr>
              <w:t>e/万元</w:t>
            </w:r>
          </w:p>
          <w:p>
            <w:pPr>
              <w:spacing w:line="320" w:lineRule="exact"/>
              <w:rPr>
                <w:rFonts w:ascii="Times New Roman" w:hAnsi="Times New Roman" w:cs="Times New Roman"/>
                <w:color w:val="auto"/>
                <w:sz w:val="24"/>
              </w:rPr>
            </w:pPr>
            <w:r>
              <w:rPr>
                <w:rFonts w:ascii="Times New Roman" w:hAnsi="Times New Roman" w:cs="Times New Roman"/>
                <w:color w:val="auto"/>
                <w:sz w:val="24"/>
              </w:rPr>
              <w:t>2021年：</w:t>
            </w:r>
            <w:r>
              <w:rPr>
                <w:rFonts w:ascii="Times New Roman" w:hAnsi="Times New Roman" w:cs="Times New Roman"/>
                <w:color w:val="auto"/>
                <w:sz w:val="24"/>
                <w:u w:val="single"/>
              </w:rPr>
              <w:t xml:space="preserve">        </w:t>
            </w:r>
            <w:r>
              <w:rPr>
                <w:rFonts w:ascii="Times New Roman" w:hAnsi="Times New Roman" w:cs="Times New Roman"/>
                <w:color w:val="auto"/>
                <w:sz w:val="24"/>
              </w:rPr>
              <w:t>tCO</w:t>
            </w:r>
            <w:r>
              <w:rPr>
                <w:rFonts w:ascii="Times New Roman" w:hAnsi="Times New Roman" w:cs="Times New Roman"/>
                <w:color w:val="auto"/>
                <w:sz w:val="22"/>
                <w:vertAlign w:val="subscript"/>
              </w:rPr>
              <w:t>2</w:t>
            </w:r>
            <w:r>
              <w:rPr>
                <w:rFonts w:ascii="Times New Roman" w:hAnsi="Times New Roman" w:cs="Times New Roman"/>
                <w:color w:val="auto"/>
                <w:sz w:val="24"/>
              </w:rPr>
              <w:t>e/万元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38</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单位建设用地企业产值</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u w:val="single"/>
              </w:rPr>
              <w:t xml:space="preserve">        </w:t>
            </w:r>
            <w:r>
              <w:rPr>
                <w:rFonts w:ascii="Times New Roman" w:hAnsi="Times New Roman" w:cs="Times New Roman"/>
                <w:color w:val="auto"/>
                <w:sz w:val="24"/>
              </w:rPr>
              <w:t>亿元/平方公里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39</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社会责任</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是否定期向社会发布社会责任报告</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□是     □否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40</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近3年捐助情况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对象：</w:t>
            </w:r>
          </w:p>
          <w:p>
            <w:pPr>
              <w:spacing w:line="320" w:lineRule="exact"/>
              <w:rPr>
                <w:rFonts w:ascii="Times New Roman" w:hAnsi="Times New Roman" w:cs="Times New Roman"/>
                <w:color w:val="auto"/>
                <w:sz w:val="24"/>
              </w:rPr>
            </w:pPr>
            <w:r>
              <w:rPr>
                <w:rFonts w:ascii="Times New Roman" w:hAnsi="Times New Roman" w:cs="Times New Roman"/>
                <w:color w:val="auto"/>
                <w:sz w:val="24"/>
              </w:rPr>
              <w:t>金额：</w:t>
            </w:r>
          </w:p>
          <w:p>
            <w:pPr>
              <w:spacing w:line="320" w:lineRule="exact"/>
              <w:rPr>
                <w:rFonts w:ascii="Times New Roman" w:hAnsi="Times New Roman" w:cs="Times New Roman"/>
                <w:color w:val="auto"/>
                <w:sz w:val="24"/>
              </w:rPr>
            </w:pPr>
            <w:r>
              <w:rPr>
                <w:rFonts w:ascii="Times New Roman" w:hAnsi="Times New Roman" w:cs="Times New Roman"/>
                <w:color w:val="auto"/>
                <w:sz w:val="24"/>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41</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在哪些方面发挥了引领作用，作出了贡献（可多选）</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□新产品开发，填补行业空白</w:t>
            </w:r>
          </w:p>
          <w:p>
            <w:pPr>
              <w:spacing w:line="320" w:lineRule="exact"/>
              <w:rPr>
                <w:rFonts w:ascii="Times New Roman" w:hAnsi="Times New Roman" w:cs="Times New Roman"/>
                <w:color w:val="auto"/>
                <w:sz w:val="24"/>
              </w:rPr>
            </w:pPr>
            <w:r>
              <w:rPr>
                <w:rFonts w:ascii="Times New Roman" w:hAnsi="Times New Roman" w:cs="Times New Roman"/>
                <w:color w:val="auto"/>
                <w:sz w:val="24"/>
              </w:rPr>
              <w:t>□运营的理念或模式创新</w:t>
            </w:r>
          </w:p>
          <w:p>
            <w:pPr>
              <w:spacing w:line="320" w:lineRule="exact"/>
              <w:rPr>
                <w:rFonts w:ascii="Times New Roman" w:hAnsi="Times New Roman" w:cs="Times New Roman"/>
                <w:color w:val="auto"/>
                <w:sz w:val="24"/>
              </w:rPr>
            </w:pPr>
            <w:r>
              <w:rPr>
                <w:rFonts w:ascii="Times New Roman" w:hAnsi="Times New Roman" w:cs="Times New Roman"/>
                <w:color w:val="auto"/>
                <w:sz w:val="24"/>
              </w:rPr>
              <w:t>□诚信自律经营</w:t>
            </w:r>
          </w:p>
          <w:p>
            <w:pPr>
              <w:spacing w:line="320" w:lineRule="exact"/>
              <w:rPr>
                <w:rFonts w:ascii="Times New Roman" w:hAnsi="Times New Roman" w:cs="Times New Roman"/>
                <w:color w:val="auto"/>
                <w:sz w:val="24"/>
              </w:rPr>
            </w:pPr>
            <w:r>
              <w:rPr>
                <w:rFonts w:ascii="Times New Roman" w:hAnsi="Times New Roman" w:cs="Times New Roman"/>
                <w:color w:val="auto"/>
                <w:sz w:val="24"/>
              </w:rPr>
              <w:t>□国际市场拓展</w:t>
            </w:r>
          </w:p>
          <w:p>
            <w:pPr>
              <w:spacing w:line="320" w:lineRule="exact"/>
              <w:rPr>
                <w:rFonts w:ascii="Times New Roman" w:hAnsi="Times New Roman" w:cs="Times New Roman"/>
                <w:color w:val="auto"/>
                <w:sz w:val="24"/>
              </w:rPr>
            </w:pPr>
            <w:r>
              <w:rPr>
                <w:rFonts w:ascii="Times New Roman" w:hAnsi="Times New Roman" w:cs="Times New Roman"/>
                <w:color w:val="auto"/>
                <w:sz w:val="24"/>
              </w:rPr>
              <w:t>□环保和节能减排</w:t>
            </w:r>
          </w:p>
          <w:p>
            <w:pPr>
              <w:spacing w:line="320" w:lineRule="exact"/>
              <w:rPr>
                <w:rFonts w:ascii="Times New Roman" w:hAnsi="Times New Roman" w:cs="Times New Roman"/>
                <w:color w:val="auto"/>
                <w:sz w:val="24"/>
              </w:rPr>
            </w:pPr>
            <w:r>
              <w:rPr>
                <w:rFonts w:ascii="Times New Roman" w:hAnsi="Times New Roman" w:cs="Times New Roman"/>
                <w:color w:val="auto"/>
                <w:sz w:val="24"/>
              </w:rPr>
              <w:t>□其他：</w:t>
            </w:r>
            <w:r>
              <w:rPr>
                <w:rFonts w:ascii="Times New Roman" w:hAnsi="Times New Roman" w:cs="Times New Roman"/>
                <w:color w:val="auto"/>
                <w:sz w:val="24"/>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42</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参加社会组织情况（可写多项）</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社会组织名称：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参加者职务：           </w:t>
            </w:r>
          </w:p>
          <w:p>
            <w:pPr>
              <w:spacing w:line="320" w:lineRule="exact"/>
              <w:rPr>
                <w:rFonts w:ascii="Times New Roman" w:hAnsi="Times New Roman" w:cs="Times New Roman"/>
                <w:color w:val="auto"/>
                <w:sz w:val="24"/>
              </w:rPr>
            </w:pPr>
            <w:r>
              <w:rPr>
                <w:rFonts w:ascii="Times New Roman" w:hAnsi="Times New Roman" w:cs="Times New Roman"/>
                <w:color w:val="auto"/>
                <w:sz w:val="24"/>
              </w:rPr>
              <w:t xml:space="preserve">参加时间：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43</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其他承担社会责任情况</w:t>
            </w:r>
          </w:p>
        </w:tc>
        <w:tc>
          <w:tcPr>
            <w:tcW w:w="3436" w:type="dxa"/>
            <w:vAlign w:val="center"/>
          </w:tcPr>
          <w:p>
            <w:pPr>
              <w:spacing w:line="320" w:lineRule="exact"/>
              <w:rPr>
                <w:rFonts w:ascii="Times New Roman" w:hAnsi="Times New Roman" w:cs="Times New Roman"/>
                <w:color w:val="auto"/>
                <w:sz w:val="24"/>
              </w:rPr>
            </w:pP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44</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上一年度参加社区活动情况</w:t>
            </w:r>
          </w:p>
        </w:tc>
        <w:tc>
          <w:tcPr>
            <w:tcW w:w="3436" w:type="dxa"/>
            <w:vAlign w:val="center"/>
          </w:tcPr>
          <w:p>
            <w:pPr>
              <w:spacing w:line="320" w:lineRule="exact"/>
              <w:rPr>
                <w:rFonts w:ascii="Times New Roman" w:hAnsi="Times New Roman" w:cs="Times New Roman"/>
                <w:color w:val="auto"/>
                <w:sz w:val="24"/>
              </w:rPr>
            </w:pPr>
          </w:p>
          <w:p>
            <w:pPr>
              <w:spacing w:line="320" w:lineRule="exact"/>
              <w:rPr>
                <w:rFonts w:ascii="Times New Roman" w:hAnsi="Times New Roman" w:cs="Times New Roman"/>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ascii="Times New Roman" w:hAnsi="Times New Roman" w:cs="Times New Roman"/>
                <w:color w:val="auto"/>
                <w:sz w:val="24"/>
              </w:rPr>
              <w:t>45</w:t>
            </w:r>
          </w:p>
        </w:tc>
        <w:tc>
          <w:tcPr>
            <w:tcW w:w="1275" w:type="dxa"/>
            <w:vMerge w:val="restart"/>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社会效益</w:t>
            </w: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推动核心技术突破促进社会发展情况（可多选）</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□推动科技进步</w:t>
            </w:r>
          </w:p>
          <w:p>
            <w:pPr>
              <w:spacing w:line="320" w:lineRule="exact"/>
              <w:rPr>
                <w:rFonts w:ascii="Times New Roman" w:hAnsi="Times New Roman" w:cs="Times New Roman"/>
                <w:color w:val="auto"/>
                <w:sz w:val="24"/>
              </w:rPr>
            </w:pPr>
            <w:r>
              <w:rPr>
                <w:rFonts w:ascii="Times New Roman" w:hAnsi="Times New Roman" w:cs="Times New Roman"/>
                <w:color w:val="auto"/>
                <w:sz w:val="24"/>
              </w:rPr>
              <w:t>□引领产业发展</w:t>
            </w:r>
          </w:p>
          <w:p>
            <w:pPr>
              <w:spacing w:line="320" w:lineRule="exact"/>
              <w:rPr>
                <w:rFonts w:ascii="Times New Roman" w:hAnsi="Times New Roman" w:cs="Times New Roman"/>
                <w:color w:val="auto"/>
                <w:sz w:val="24"/>
              </w:rPr>
            </w:pPr>
            <w:r>
              <w:rPr>
                <w:rFonts w:ascii="Times New Roman" w:hAnsi="Times New Roman" w:cs="Times New Roman"/>
                <w:color w:val="auto"/>
                <w:sz w:val="24"/>
              </w:rPr>
              <w:t>□保护生态环境</w:t>
            </w:r>
          </w:p>
          <w:p>
            <w:pPr>
              <w:spacing w:line="320" w:lineRule="exact"/>
              <w:rPr>
                <w:rFonts w:ascii="Times New Roman" w:hAnsi="Times New Roman" w:cs="Times New Roman"/>
                <w:color w:val="auto"/>
                <w:sz w:val="24"/>
              </w:rPr>
            </w:pPr>
            <w:r>
              <w:rPr>
                <w:rFonts w:ascii="Times New Roman" w:hAnsi="Times New Roman" w:cs="Times New Roman"/>
                <w:color w:val="auto"/>
                <w:sz w:val="24"/>
              </w:rPr>
              <w:t>□减少资源消耗</w:t>
            </w:r>
          </w:p>
          <w:p>
            <w:pPr>
              <w:spacing w:line="320" w:lineRule="exact"/>
              <w:rPr>
                <w:rFonts w:ascii="Times New Roman" w:hAnsi="Times New Roman" w:cs="Times New Roman"/>
                <w:color w:val="auto"/>
                <w:sz w:val="24"/>
              </w:rPr>
            </w:pPr>
            <w:r>
              <w:rPr>
                <w:rFonts w:ascii="Times New Roman" w:hAnsi="Times New Roman" w:cs="Times New Roman"/>
                <w:color w:val="auto"/>
                <w:sz w:val="24"/>
              </w:rPr>
              <w:t>□保障国家安全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5" w:type="dxa"/>
            <w:vAlign w:val="center"/>
          </w:tcPr>
          <w:p>
            <w:pPr>
              <w:spacing w:line="320" w:lineRule="exact"/>
              <w:jc w:val="center"/>
              <w:rPr>
                <w:rFonts w:ascii="Times New Roman" w:hAnsi="Times New Roman" w:cs="Times New Roman"/>
                <w:color w:val="auto"/>
                <w:sz w:val="24"/>
              </w:rPr>
            </w:pPr>
            <w:r>
              <w:rPr>
                <w:rFonts w:hint="eastAsia" w:ascii="Times New Roman" w:hAnsi="Times New Roman" w:cs="Times New Roman"/>
                <w:color w:val="auto"/>
                <w:sz w:val="24"/>
              </w:rPr>
              <w:t>46</w:t>
            </w:r>
          </w:p>
        </w:tc>
        <w:tc>
          <w:tcPr>
            <w:tcW w:w="1275" w:type="dxa"/>
            <w:vMerge w:val="continue"/>
            <w:vAlign w:val="center"/>
          </w:tcPr>
          <w:p>
            <w:pPr>
              <w:spacing w:line="320" w:lineRule="exact"/>
              <w:rPr>
                <w:rFonts w:ascii="Times New Roman" w:hAnsi="Times New Roman" w:cs="Times New Roman"/>
                <w:color w:val="auto"/>
                <w:sz w:val="24"/>
              </w:rPr>
            </w:pPr>
          </w:p>
        </w:tc>
        <w:tc>
          <w:tcPr>
            <w:tcW w:w="3828"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服务疫情防控和保障产业链供应链稳定情况</w:t>
            </w:r>
          </w:p>
        </w:tc>
        <w:tc>
          <w:tcPr>
            <w:tcW w:w="3436" w:type="dxa"/>
            <w:vAlign w:val="center"/>
          </w:tcPr>
          <w:p>
            <w:pPr>
              <w:spacing w:line="320" w:lineRule="exact"/>
              <w:rPr>
                <w:rFonts w:ascii="Times New Roman" w:hAnsi="Times New Roman" w:cs="Times New Roman"/>
                <w:color w:val="auto"/>
                <w:sz w:val="24"/>
              </w:rPr>
            </w:pPr>
            <w:r>
              <w:rPr>
                <w:rFonts w:ascii="Times New Roman" w:hAnsi="Times New Roman" w:cs="Times New Roman"/>
                <w:color w:val="auto"/>
                <w:sz w:val="24"/>
              </w:rPr>
              <w:t>具体内容：</w:t>
            </w:r>
          </w:p>
          <w:p>
            <w:pPr>
              <w:spacing w:line="320" w:lineRule="exact"/>
              <w:rPr>
                <w:rFonts w:ascii="Times New Roman" w:hAnsi="Times New Roman" w:cs="Times New Roman"/>
                <w:color w:val="auto"/>
                <w:sz w:val="24"/>
              </w:rPr>
            </w:pPr>
          </w:p>
        </w:tc>
      </w:tr>
    </w:tbl>
    <w:p>
      <w:pPr>
        <w:pStyle w:val="2"/>
        <w:spacing w:before="0" w:beforeAutospacing="0" w:after="0" w:afterAutospacing="0" w:line="400" w:lineRule="exact"/>
        <w:rPr>
          <w:rFonts w:ascii="Times New Roman" w:hAnsi="Times New Roman" w:cs="Times New Roman"/>
          <w:b w:val="0"/>
          <w:color w:val="auto"/>
          <w:kern w:val="2"/>
          <w:sz w:val="24"/>
          <w:szCs w:val="24"/>
        </w:rPr>
      </w:pPr>
      <w:r>
        <w:rPr>
          <w:rFonts w:hint="eastAsia" w:ascii="Times New Roman" w:hAnsi="Times New Roman" w:cs="Times New Roman"/>
          <w:b w:val="0"/>
          <w:color w:val="auto"/>
          <w:kern w:val="2"/>
          <w:sz w:val="24"/>
          <w:szCs w:val="24"/>
        </w:rPr>
        <w:t>注：（1）本表中所有数据指标均需提供近3年的数据。（2）指标项对本申报组织不适用的，请在对应的指标内容栏填“无”并注明原因。</w:t>
      </w:r>
    </w:p>
    <w:p>
      <w:pPr>
        <w:rPr>
          <w:rFonts w:eastAsia="方正黑体简体"/>
          <w:color w:val="auto"/>
          <w:sz w:val="44"/>
          <w:szCs w:val="44"/>
        </w:rPr>
      </w:pPr>
      <w:r>
        <w:rPr>
          <w:rFonts w:eastAsia="方正黑体简体"/>
          <w:color w:val="auto"/>
          <w:sz w:val="44"/>
          <w:szCs w:val="44"/>
        </w:rPr>
        <w:br w:type="page"/>
      </w:r>
    </w:p>
    <w:p>
      <w:pPr>
        <w:snapToGrid w:val="0"/>
        <w:spacing w:line="600" w:lineRule="exact"/>
        <w:jc w:val="left"/>
        <w:rPr>
          <w:rFonts w:ascii="Times New Roman" w:hAnsi="Times New Roman" w:eastAsia="方正小标宋简体" w:cs="Times New Roman"/>
          <w:color w:val="auto"/>
          <w:szCs w:val="32"/>
        </w:rPr>
      </w:pPr>
      <w:r>
        <w:rPr>
          <w:rFonts w:hint="eastAsia" w:ascii="Times New Roman" w:hAnsi="Times New Roman" w:eastAsia="方正小标宋简体" w:cs="Times New Roman"/>
          <w:color w:val="auto"/>
          <w:szCs w:val="32"/>
        </w:rPr>
        <w:t>四</w:t>
      </w:r>
      <w:r>
        <w:rPr>
          <w:rFonts w:ascii="Times New Roman" w:hAnsi="Times New Roman" w:eastAsia="方正小标宋简体" w:cs="Times New Roman"/>
          <w:color w:val="auto"/>
          <w:szCs w:val="32"/>
        </w:rPr>
        <w:t>、主要竞争对手和标杆、供应商、用户及服务对象名单</w:t>
      </w:r>
    </w:p>
    <w:tbl>
      <w:tblPr>
        <w:tblStyle w:val="9"/>
        <w:tblW w:w="907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17"/>
        <w:gridCol w:w="11"/>
        <w:gridCol w:w="1633"/>
        <w:gridCol w:w="1384"/>
        <w:gridCol w:w="32"/>
        <w:gridCol w:w="32"/>
        <w:gridCol w:w="844"/>
        <w:gridCol w:w="309"/>
        <w:gridCol w:w="676"/>
        <w:gridCol w:w="903"/>
        <w:gridCol w:w="367"/>
        <w:gridCol w:w="175"/>
        <w:gridCol w:w="598"/>
        <w:gridCol w:w="412"/>
        <w:gridCol w:w="98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9075" w:type="dxa"/>
            <w:gridSpan w:val="15"/>
            <w:vAlign w:val="center"/>
          </w:tcPr>
          <w:p>
            <w:pPr>
              <w:jc w:val="center"/>
              <w:rPr>
                <w:rFonts w:hAnsi="方正仿宋简体" w:cs="方正仿宋简体"/>
                <w:color w:val="auto"/>
                <w:spacing w:val="-4"/>
                <w:sz w:val="24"/>
                <w:szCs w:val="24"/>
              </w:rPr>
            </w:pPr>
            <w:r>
              <w:rPr>
                <w:rFonts w:hint="eastAsia" w:hAnsi="方正仿宋简体" w:cs="方正仿宋简体"/>
                <w:b/>
                <w:bCs/>
                <w:color w:val="auto"/>
                <w:spacing w:val="-4"/>
                <w:sz w:val="24"/>
                <w:szCs w:val="24"/>
              </w:rPr>
              <w:t>主要竞争对手和标杆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717" w:type="dxa"/>
            <w:vMerge w:val="restart"/>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序号</w:t>
            </w:r>
          </w:p>
        </w:tc>
        <w:tc>
          <w:tcPr>
            <w:tcW w:w="1643" w:type="dxa"/>
            <w:gridSpan w:val="2"/>
            <w:vMerge w:val="restart"/>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竞争对手和标杆名称</w:t>
            </w:r>
          </w:p>
        </w:tc>
        <w:tc>
          <w:tcPr>
            <w:tcW w:w="1448" w:type="dxa"/>
            <w:gridSpan w:val="3"/>
            <w:vMerge w:val="restart"/>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主要产品/工程/服务名称</w:t>
            </w:r>
          </w:p>
        </w:tc>
        <w:tc>
          <w:tcPr>
            <w:tcW w:w="844" w:type="dxa"/>
            <w:vMerge w:val="restart"/>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品牌</w:t>
            </w:r>
          </w:p>
        </w:tc>
        <w:tc>
          <w:tcPr>
            <w:tcW w:w="2430" w:type="dxa"/>
            <w:gridSpan w:val="5"/>
            <w:vMerge w:val="restart"/>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主要优势</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（含产品/工程/服务质量水平评价）</w:t>
            </w:r>
          </w:p>
        </w:tc>
        <w:tc>
          <w:tcPr>
            <w:tcW w:w="1993" w:type="dxa"/>
            <w:gridSpan w:val="3"/>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市场占有率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0" w:hRule="atLeast"/>
          <w:jc w:val="center"/>
        </w:trPr>
        <w:tc>
          <w:tcPr>
            <w:tcW w:w="717" w:type="dxa"/>
            <w:vMerge w:val="continue"/>
            <w:vAlign w:val="center"/>
          </w:tcPr>
          <w:p>
            <w:pPr>
              <w:spacing w:line="320" w:lineRule="exact"/>
              <w:jc w:val="center"/>
              <w:rPr>
                <w:rFonts w:hAnsi="方正仿宋简体" w:cs="方正仿宋简体"/>
                <w:color w:val="auto"/>
                <w:spacing w:val="-4"/>
                <w:sz w:val="24"/>
                <w:szCs w:val="24"/>
              </w:rPr>
            </w:pPr>
          </w:p>
        </w:tc>
        <w:tc>
          <w:tcPr>
            <w:tcW w:w="1643" w:type="dxa"/>
            <w:gridSpan w:val="2"/>
            <w:vMerge w:val="continue"/>
            <w:vAlign w:val="center"/>
          </w:tcPr>
          <w:p>
            <w:pPr>
              <w:spacing w:line="320" w:lineRule="exact"/>
              <w:jc w:val="center"/>
              <w:rPr>
                <w:rFonts w:hAnsi="方正仿宋简体" w:cs="方正仿宋简体"/>
                <w:color w:val="auto"/>
                <w:spacing w:val="-4"/>
                <w:sz w:val="24"/>
                <w:szCs w:val="24"/>
              </w:rPr>
            </w:pPr>
          </w:p>
        </w:tc>
        <w:tc>
          <w:tcPr>
            <w:tcW w:w="1448" w:type="dxa"/>
            <w:gridSpan w:val="3"/>
            <w:vMerge w:val="continue"/>
            <w:vAlign w:val="center"/>
          </w:tcPr>
          <w:p>
            <w:pPr>
              <w:spacing w:line="320" w:lineRule="exact"/>
              <w:jc w:val="center"/>
              <w:rPr>
                <w:rFonts w:hAnsi="方正仿宋简体" w:cs="方正仿宋简体"/>
                <w:color w:val="auto"/>
                <w:spacing w:val="-4"/>
                <w:sz w:val="24"/>
                <w:szCs w:val="24"/>
              </w:rPr>
            </w:pPr>
          </w:p>
        </w:tc>
        <w:tc>
          <w:tcPr>
            <w:tcW w:w="844" w:type="dxa"/>
            <w:vMerge w:val="continue"/>
            <w:vAlign w:val="center"/>
          </w:tcPr>
          <w:p>
            <w:pPr>
              <w:spacing w:line="320" w:lineRule="exact"/>
              <w:jc w:val="center"/>
              <w:rPr>
                <w:rFonts w:hAnsi="方正仿宋简体" w:cs="方正仿宋简体"/>
                <w:color w:val="auto"/>
                <w:spacing w:val="-4"/>
                <w:sz w:val="24"/>
                <w:szCs w:val="24"/>
              </w:rPr>
            </w:pPr>
          </w:p>
        </w:tc>
        <w:tc>
          <w:tcPr>
            <w:tcW w:w="2430" w:type="dxa"/>
            <w:gridSpan w:val="5"/>
            <w:vMerge w:val="continue"/>
            <w:vAlign w:val="center"/>
          </w:tcPr>
          <w:p>
            <w:pPr>
              <w:spacing w:line="320" w:lineRule="exact"/>
              <w:jc w:val="center"/>
              <w:rPr>
                <w:rFonts w:hAnsi="方正仿宋简体" w:cs="方正仿宋简体"/>
                <w:color w:val="auto"/>
                <w:spacing w:val="-4"/>
                <w:sz w:val="24"/>
                <w:szCs w:val="24"/>
              </w:rPr>
            </w:pPr>
          </w:p>
        </w:tc>
        <w:tc>
          <w:tcPr>
            <w:tcW w:w="1010" w:type="dxa"/>
            <w:gridSpan w:val="2"/>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国内</w:t>
            </w:r>
          </w:p>
        </w:tc>
        <w:tc>
          <w:tcPr>
            <w:tcW w:w="983" w:type="dxa"/>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国际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pacing w:val="-4"/>
                <w:sz w:val="24"/>
                <w:szCs w:val="24"/>
              </w:rPr>
            </w:pPr>
          </w:p>
        </w:tc>
        <w:tc>
          <w:tcPr>
            <w:tcW w:w="1643" w:type="dxa"/>
            <w:gridSpan w:val="2"/>
            <w:vAlign w:val="center"/>
          </w:tcPr>
          <w:p>
            <w:pPr>
              <w:spacing w:line="380" w:lineRule="exact"/>
              <w:jc w:val="center"/>
              <w:rPr>
                <w:rFonts w:ascii="Times New Roman" w:hAnsi="Times New Roman" w:cs="Times New Roman"/>
                <w:color w:val="auto"/>
                <w:spacing w:val="-4"/>
                <w:sz w:val="24"/>
                <w:szCs w:val="24"/>
              </w:rPr>
            </w:pPr>
          </w:p>
        </w:tc>
        <w:tc>
          <w:tcPr>
            <w:tcW w:w="1448" w:type="dxa"/>
            <w:gridSpan w:val="3"/>
            <w:vAlign w:val="center"/>
          </w:tcPr>
          <w:p>
            <w:pPr>
              <w:spacing w:line="380" w:lineRule="exact"/>
              <w:jc w:val="center"/>
              <w:rPr>
                <w:rFonts w:ascii="Times New Roman" w:hAnsi="Times New Roman" w:cs="Times New Roman"/>
                <w:color w:val="auto"/>
                <w:spacing w:val="-4"/>
                <w:sz w:val="24"/>
                <w:szCs w:val="24"/>
              </w:rPr>
            </w:pPr>
          </w:p>
        </w:tc>
        <w:tc>
          <w:tcPr>
            <w:tcW w:w="844" w:type="dxa"/>
            <w:vAlign w:val="center"/>
          </w:tcPr>
          <w:p>
            <w:pPr>
              <w:spacing w:line="380" w:lineRule="exact"/>
              <w:jc w:val="center"/>
              <w:rPr>
                <w:rFonts w:ascii="Times New Roman" w:hAnsi="Times New Roman" w:cs="Times New Roman"/>
                <w:color w:val="auto"/>
                <w:spacing w:val="-4"/>
                <w:sz w:val="24"/>
                <w:szCs w:val="24"/>
              </w:rPr>
            </w:pPr>
          </w:p>
        </w:tc>
        <w:tc>
          <w:tcPr>
            <w:tcW w:w="2430" w:type="dxa"/>
            <w:gridSpan w:val="5"/>
            <w:vAlign w:val="center"/>
          </w:tcPr>
          <w:p>
            <w:pPr>
              <w:spacing w:line="380" w:lineRule="exact"/>
              <w:jc w:val="center"/>
              <w:rPr>
                <w:rFonts w:ascii="Times New Roman" w:hAnsi="Times New Roman" w:cs="Times New Roman"/>
                <w:color w:val="auto"/>
                <w:spacing w:val="-4"/>
                <w:sz w:val="24"/>
                <w:szCs w:val="24"/>
              </w:rPr>
            </w:pPr>
          </w:p>
        </w:tc>
        <w:tc>
          <w:tcPr>
            <w:tcW w:w="1010" w:type="dxa"/>
            <w:gridSpan w:val="2"/>
            <w:vAlign w:val="center"/>
          </w:tcPr>
          <w:p>
            <w:pPr>
              <w:spacing w:line="380" w:lineRule="exact"/>
              <w:jc w:val="center"/>
              <w:rPr>
                <w:rFonts w:ascii="Times New Roman" w:hAnsi="Times New Roman" w:cs="Times New Roman"/>
                <w:color w:val="auto"/>
                <w:spacing w:val="-4"/>
                <w:sz w:val="24"/>
                <w:szCs w:val="24"/>
              </w:rPr>
            </w:pPr>
          </w:p>
        </w:tc>
        <w:tc>
          <w:tcPr>
            <w:tcW w:w="983" w:type="dxa"/>
            <w:vAlign w:val="center"/>
          </w:tcPr>
          <w:p>
            <w:pPr>
              <w:spacing w:line="380" w:lineRule="exact"/>
              <w:jc w:val="center"/>
              <w:rPr>
                <w:rFonts w:ascii="Times New Roman" w:hAnsi="Times New Roman" w:cs="Times New Roman"/>
                <w:color w:val="auto"/>
                <w:spacing w:val="-4"/>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pacing w:val="-4"/>
                <w:sz w:val="24"/>
                <w:szCs w:val="24"/>
              </w:rPr>
            </w:pPr>
          </w:p>
        </w:tc>
        <w:tc>
          <w:tcPr>
            <w:tcW w:w="1643" w:type="dxa"/>
            <w:gridSpan w:val="2"/>
            <w:vAlign w:val="center"/>
          </w:tcPr>
          <w:p>
            <w:pPr>
              <w:spacing w:line="380" w:lineRule="exact"/>
              <w:jc w:val="center"/>
              <w:rPr>
                <w:rFonts w:ascii="Times New Roman" w:hAnsi="Times New Roman" w:cs="Times New Roman"/>
                <w:color w:val="auto"/>
                <w:spacing w:val="-4"/>
                <w:sz w:val="24"/>
                <w:szCs w:val="24"/>
              </w:rPr>
            </w:pPr>
          </w:p>
        </w:tc>
        <w:tc>
          <w:tcPr>
            <w:tcW w:w="1448" w:type="dxa"/>
            <w:gridSpan w:val="3"/>
            <w:vAlign w:val="center"/>
          </w:tcPr>
          <w:p>
            <w:pPr>
              <w:spacing w:line="380" w:lineRule="exact"/>
              <w:jc w:val="center"/>
              <w:rPr>
                <w:rFonts w:ascii="Times New Roman" w:hAnsi="Times New Roman" w:cs="Times New Roman"/>
                <w:color w:val="auto"/>
                <w:spacing w:val="-4"/>
                <w:sz w:val="24"/>
                <w:szCs w:val="24"/>
              </w:rPr>
            </w:pPr>
          </w:p>
        </w:tc>
        <w:tc>
          <w:tcPr>
            <w:tcW w:w="844" w:type="dxa"/>
            <w:vAlign w:val="center"/>
          </w:tcPr>
          <w:p>
            <w:pPr>
              <w:spacing w:line="380" w:lineRule="exact"/>
              <w:jc w:val="center"/>
              <w:rPr>
                <w:rFonts w:ascii="Times New Roman" w:hAnsi="Times New Roman" w:cs="Times New Roman"/>
                <w:color w:val="auto"/>
                <w:spacing w:val="-4"/>
                <w:sz w:val="24"/>
                <w:szCs w:val="24"/>
              </w:rPr>
            </w:pPr>
          </w:p>
        </w:tc>
        <w:tc>
          <w:tcPr>
            <w:tcW w:w="2430" w:type="dxa"/>
            <w:gridSpan w:val="5"/>
            <w:vAlign w:val="center"/>
          </w:tcPr>
          <w:p>
            <w:pPr>
              <w:spacing w:line="380" w:lineRule="exact"/>
              <w:jc w:val="center"/>
              <w:rPr>
                <w:rFonts w:ascii="Times New Roman" w:hAnsi="Times New Roman" w:cs="Times New Roman"/>
                <w:color w:val="auto"/>
                <w:spacing w:val="-4"/>
                <w:sz w:val="24"/>
                <w:szCs w:val="24"/>
              </w:rPr>
            </w:pPr>
          </w:p>
        </w:tc>
        <w:tc>
          <w:tcPr>
            <w:tcW w:w="1010" w:type="dxa"/>
            <w:gridSpan w:val="2"/>
            <w:vAlign w:val="center"/>
          </w:tcPr>
          <w:p>
            <w:pPr>
              <w:spacing w:line="380" w:lineRule="exact"/>
              <w:jc w:val="center"/>
              <w:rPr>
                <w:rFonts w:ascii="Times New Roman" w:hAnsi="Times New Roman" w:cs="Times New Roman"/>
                <w:color w:val="auto"/>
                <w:spacing w:val="-4"/>
                <w:sz w:val="24"/>
                <w:szCs w:val="24"/>
              </w:rPr>
            </w:pPr>
          </w:p>
        </w:tc>
        <w:tc>
          <w:tcPr>
            <w:tcW w:w="983" w:type="dxa"/>
            <w:vAlign w:val="center"/>
          </w:tcPr>
          <w:p>
            <w:pPr>
              <w:spacing w:line="380" w:lineRule="exact"/>
              <w:jc w:val="center"/>
              <w:rPr>
                <w:rFonts w:ascii="Times New Roman" w:hAnsi="Times New Roman" w:cs="Times New Roman"/>
                <w:color w:val="auto"/>
                <w:spacing w:val="-4"/>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pacing w:val="-4"/>
                <w:sz w:val="24"/>
                <w:szCs w:val="24"/>
              </w:rPr>
            </w:pPr>
          </w:p>
        </w:tc>
        <w:tc>
          <w:tcPr>
            <w:tcW w:w="1643" w:type="dxa"/>
            <w:gridSpan w:val="2"/>
            <w:vAlign w:val="center"/>
          </w:tcPr>
          <w:p>
            <w:pPr>
              <w:spacing w:line="380" w:lineRule="exact"/>
              <w:jc w:val="center"/>
              <w:rPr>
                <w:rFonts w:ascii="Times New Roman" w:hAnsi="Times New Roman" w:cs="Times New Roman"/>
                <w:color w:val="auto"/>
                <w:spacing w:val="-4"/>
                <w:sz w:val="24"/>
                <w:szCs w:val="24"/>
              </w:rPr>
            </w:pPr>
          </w:p>
        </w:tc>
        <w:tc>
          <w:tcPr>
            <w:tcW w:w="1448" w:type="dxa"/>
            <w:gridSpan w:val="3"/>
            <w:vAlign w:val="center"/>
          </w:tcPr>
          <w:p>
            <w:pPr>
              <w:spacing w:line="380" w:lineRule="exact"/>
              <w:jc w:val="center"/>
              <w:rPr>
                <w:rFonts w:ascii="Times New Roman" w:hAnsi="Times New Roman" w:cs="Times New Roman"/>
                <w:color w:val="auto"/>
                <w:spacing w:val="-4"/>
                <w:sz w:val="24"/>
                <w:szCs w:val="24"/>
              </w:rPr>
            </w:pPr>
          </w:p>
        </w:tc>
        <w:tc>
          <w:tcPr>
            <w:tcW w:w="844" w:type="dxa"/>
            <w:vAlign w:val="center"/>
          </w:tcPr>
          <w:p>
            <w:pPr>
              <w:spacing w:line="380" w:lineRule="exact"/>
              <w:jc w:val="center"/>
              <w:rPr>
                <w:rFonts w:ascii="Times New Roman" w:hAnsi="Times New Roman" w:cs="Times New Roman"/>
                <w:color w:val="auto"/>
                <w:spacing w:val="-4"/>
                <w:sz w:val="24"/>
                <w:szCs w:val="24"/>
              </w:rPr>
            </w:pPr>
          </w:p>
        </w:tc>
        <w:tc>
          <w:tcPr>
            <w:tcW w:w="2430" w:type="dxa"/>
            <w:gridSpan w:val="5"/>
            <w:vAlign w:val="center"/>
          </w:tcPr>
          <w:p>
            <w:pPr>
              <w:spacing w:line="380" w:lineRule="exact"/>
              <w:jc w:val="center"/>
              <w:rPr>
                <w:rFonts w:ascii="Times New Roman" w:hAnsi="Times New Roman" w:cs="Times New Roman"/>
                <w:color w:val="auto"/>
                <w:spacing w:val="-4"/>
                <w:sz w:val="24"/>
                <w:szCs w:val="24"/>
              </w:rPr>
            </w:pPr>
          </w:p>
        </w:tc>
        <w:tc>
          <w:tcPr>
            <w:tcW w:w="1010" w:type="dxa"/>
            <w:gridSpan w:val="2"/>
            <w:vAlign w:val="center"/>
          </w:tcPr>
          <w:p>
            <w:pPr>
              <w:spacing w:line="380" w:lineRule="exact"/>
              <w:jc w:val="center"/>
              <w:rPr>
                <w:rFonts w:ascii="Times New Roman" w:hAnsi="Times New Roman" w:cs="Times New Roman"/>
                <w:color w:val="auto"/>
                <w:spacing w:val="-4"/>
                <w:sz w:val="24"/>
                <w:szCs w:val="24"/>
              </w:rPr>
            </w:pPr>
          </w:p>
        </w:tc>
        <w:tc>
          <w:tcPr>
            <w:tcW w:w="983" w:type="dxa"/>
            <w:vAlign w:val="center"/>
          </w:tcPr>
          <w:p>
            <w:pPr>
              <w:spacing w:line="380" w:lineRule="exact"/>
              <w:jc w:val="center"/>
              <w:rPr>
                <w:rFonts w:ascii="Times New Roman" w:hAnsi="Times New Roman" w:cs="Times New Roman"/>
                <w:color w:val="auto"/>
                <w:spacing w:val="-4"/>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pacing w:val="-4"/>
                <w:sz w:val="24"/>
                <w:szCs w:val="24"/>
              </w:rPr>
            </w:pPr>
          </w:p>
        </w:tc>
        <w:tc>
          <w:tcPr>
            <w:tcW w:w="1643" w:type="dxa"/>
            <w:gridSpan w:val="2"/>
            <w:vAlign w:val="center"/>
          </w:tcPr>
          <w:p>
            <w:pPr>
              <w:spacing w:line="380" w:lineRule="exact"/>
              <w:jc w:val="center"/>
              <w:rPr>
                <w:rFonts w:ascii="Times New Roman" w:hAnsi="Times New Roman" w:cs="Times New Roman"/>
                <w:color w:val="auto"/>
                <w:spacing w:val="-4"/>
                <w:sz w:val="24"/>
                <w:szCs w:val="24"/>
              </w:rPr>
            </w:pPr>
          </w:p>
        </w:tc>
        <w:tc>
          <w:tcPr>
            <w:tcW w:w="1448" w:type="dxa"/>
            <w:gridSpan w:val="3"/>
            <w:vAlign w:val="center"/>
          </w:tcPr>
          <w:p>
            <w:pPr>
              <w:spacing w:line="380" w:lineRule="exact"/>
              <w:jc w:val="center"/>
              <w:rPr>
                <w:rFonts w:ascii="Times New Roman" w:hAnsi="Times New Roman" w:cs="Times New Roman"/>
                <w:color w:val="auto"/>
                <w:spacing w:val="-4"/>
                <w:sz w:val="24"/>
                <w:szCs w:val="24"/>
              </w:rPr>
            </w:pPr>
          </w:p>
        </w:tc>
        <w:tc>
          <w:tcPr>
            <w:tcW w:w="844" w:type="dxa"/>
            <w:vAlign w:val="center"/>
          </w:tcPr>
          <w:p>
            <w:pPr>
              <w:spacing w:line="380" w:lineRule="exact"/>
              <w:jc w:val="center"/>
              <w:rPr>
                <w:rFonts w:ascii="Times New Roman" w:hAnsi="Times New Roman" w:cs="Times New Roman"/>
                <w:color w:val="auto"/>
                <w:spacing w:val="-4"/>
                <w:sz w:val="24"/>
                <w:szCs w:val="24"/>
              </w:rPr>
            </w:pPr>
          </w:p>
        </w:tc>
        <w:tc>
          <w:tcPr>
            <w:tcW w:w="2430" w:type="dxa"/>
            <w:gridSpan w:val="5"/>
            <w:vAlign w:val="center"/>
          </w:tcPr>
          <w:p>
            <w:pPr>
              <w:spacing w:line="380" w:lineRule="exact"/>
              <w:jc w:val="center"/>
              <w:rPr>
                <w:rFonts w:ascii="Times New Roman" w:hAnsi="Times New Roman" w:cs="Times New Roman"/>
                <w:color w:val="auto"/>
                <w:spacing w:val="-4"/>
                <w:sz w:val="24"/>
                <w:szCs w:val="24"/>
              </w:rPr>
            </w:pPr>
          </w:p>
        </w:tc>
        <w:tc>
          <w:tcPr>
            <w:tcW w:w="1010" w:type="dxa"/>
            <w:gridSpan w:val="2"/>
            <w:vAlign w:val="center"/>
          </w:tcPr>
          <w:p>
            <w:pPr>
              <w:spacing w:line="380" w:lineRule="exact"/>
              <w:jc w:val="center"/>
              <w:rPr>
                <w:rFonts w:ascii="Times New Roman" w:hAnsi="Times New Roman" w:cs="Times New Roman"/>
                <w:color w:val="auto"/>
                <w:spacing w:val="-4"/>
                <w:sz w:val="24"/>
                <w:szCs w:val="24"/>
              </w:rPr>
            </w:pPr>
          </w:p>
        </w:tc>
        <w:tc>
          <w:tcPr>
            <w:tcW w:w="983" w:type="dxa"/>
            <w:vAlign w:val="center"/>
          </w:tcPr>
          <w:p>
            <w:pPr>
              <w:spacing w:line="380" w:lineRule="exact"/>
              <w:jc w:val="center"/>
              <w:rPr>
                <w:rFonts w:ascii="Times New Roman" w:hAnsi="Times New Roman" w:cs="Times New Roman"/>
                <w:color w:val="auto"/>
                <w:spacing w:val="-4"/>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14" w:hRule="atLeast"/>
          <w:jc w:val="center"/>
        </w:trPr>
        <w:tc>
          <w:tcPr>
            <w:tcW w:w="9075" w:type="dxa"/>
            <w:gridSpan w:val="15"/>
            <w:vAlign w:val="center"/>
          </w:tcPr>
          <w:p>
            <w:pPr>
              <w:jc w:val="center"/>
              <w:rPr>
                <w:rFonts w:hAnsi="方正仿宋简体" w:cs="方正仿宋简体"/>
                <w:color w:val="auto"/>
                <w:sz w:val="24"/>
                <w:szCs w:val="24"/>
              </w:rPr>
            </w:pPr>
            <w:r>
              <w:rPr>
                <w:rFonts w:hint="eastAsia" w:hAnsi="方正仿宋简体" w:cs="方正仿宋简体"/>
                <w:b/>
                <w:bCs/>
                <w:color w:val="auto"/>
                <w:spacing w:val="-4"/>
                <w:sz w:val="24"/>
                <w:szCs w:val="24"/>
              </w:rPr>
              <w:t>主要供应商名单（供应商总数：  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717" w:type="dxa"/>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序号</w:t>
            </w:r>
          </w:p>
        </w:tc>
        <w:tc>
          <w:tcPr>
            <w:tcW w:w="1643" w:type="dxa"/>
            <w:gridSpan w:val="2"/>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供应产品/服务名称</w:t>
            </w:r>
          </w:p>
        </w:tc>
        <w:tc>
          <w:tcPr>
            <w:tcW w:w="1416" w:type="dxa"/>
            <w:gridSpan w:val="2"/>
            <w:vAlign w:val="center"/>
          </w:tcPr>
          <w:p>
            <w:pPr>
              <w:spacing w:line="320" w:lineRule="exact"/>
              <w:ind w:left="-160" w:leftChars="-50" w:right="-160" w:rightChars="-50"/>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供货数</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（单位）</w:t>
            </w:r>
          </w:p>
        </w:tc>
        <w:tc>
          <w:tcPr>
            <w:tcW w:w="1185" w:type="dxa"/>
            <w:gridSpan w:val="3"/>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供应商</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名称</w:t>
            </w:r>
          </w:p>
        </w:tc>
        <w:tc>
          <w:tcPr>
            <w:tcW w:w="1579" w:type="dxa"/>
            <w:gridSpan w:val="2"/>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供应商详细</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通讯地址</w:t>
            </w:r>
          </w:p>
        </w:tc>
        <w:tc>
          <w:tcPr>
            <w:tcW w:w="1140" w:type="dxa"/>
            <w:gridSpan w:val="3"/>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联系人</w:t>
            </w:r>
          </w:p>
        </w:tc>
        <w:tc>
          <w:tcPr>
            <w:tcW w:w="1395" w:type="dxa"/>
            <w:gridSpan w:val="2"/>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联系</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z w:val="24"/>
                <w:szCs w:val="24"/>
              </w:rPr>
            </w:pPr>
          </w:p>
        </w:tc>
        <w:tc>
          <w:tcPr>
            <w:tcW w:w="1643" w:type="dxa"/>
            <w:gridSpan w:val="2"/>
            <w:vAlign w:val="center"/>
          </w:tcPr>
          <w:p>
            <w:pPr>
              <w:spacing w:line="380" w:lineRule="exact"/>
              <w:jc w:val="center"/>
              <w:rPr>
                <w:rFonts w:ascii="Times New Roman" w:hAnsi="Times New Roman" w:cs="Times New Roman"/>
                <w:color w:val="auto"/>
                <w:sz w:val="24"/>
                <w:szCs w:val="24"/>
              </w:rPr>
            </w:pPr>
          </w:p>
        </w:tc>
        <w:tc>
          <w:tcPr>
            <w:tcW w:w="1416" w:type="dxa"/>
            <w:gridSpan w:val="2"/>
            <w:vAlign w:val="center"/>
          </w:tcPr>
          <w:p>
            <w:pPr>
              <w:spacing w:line="380" w:lineRule="exact"/>
              <w:jc w:val="center"/>
              <w:rPr>
                <w:rFonts w:ascii="Times New Roman" w:hAnsi="Times New Roman" w:cs="Times New Roman"/>
                <w:color w:val="auto"/>
                <w:sz w:val="24"/>
                <w:szCs w:val="24"/>
              </w:rPr>
            </w:pPr>
          </w:p>
        </w:tc>
        <w:tc>
          <w:tcPr>
            <w:tcW w:w="1185" w:type="dxa"/>
            <w:gridSpan w:val="3"/>
            <w:vAlign w:val="center"/>
          </w:tcPr>
          <w:p>
            <w:pPr>
              <w:spacing w:line="380" w:lineRule="exact"/>
              <w:jc w:val="center"/>
              <w:rPr>
                <w:rFonts w:ascii="Times New Roman" w:hAnsi="Times New Roman" w:cs="Times New Roman"/>
                <w:color w:val="auto"/>
                <w:sz w:val="24"/>
                <w:szCs w:val="24"/>
              </w:rPr>
            </w:pPr>
          </w:p>
        </w:tc>
        <w:tc>
          <w:tcPr>
            <w:tcW w:w="1579" w:type="dxa"/>
            <w:gridSpan w:val="2"/>
            <w:vAlign w:val="center"/>
          </w:tcPr>
          <w:p>
            <w:pPr>
              <w:spacing w:line="380" w:lineRule="exact"/>
              <w:jc w:val="center"/>
              <w:rPr>
                <w:rFonts w:ascii="Times New Roman" w:hAnsi="Times New Roman" w:cs="Times New Roman"/>
                <w:color w:val="auto"/>
                <w:sz w:val="24"/>
                <w:szCs w:val="24"/>
              </w:rPr>
            </w:pPr>
          </w:p>
        </w:tc>
        <w:tc>
          <w:tcPr>
            <w:tcW w:w="1140" w:type="dxa"/>
            <w:gridSpan w:val="3"/>
            <w:vAlign w:val="center"/>
          </w:tcPr>
          <w:p>
            <w:pPr>
              <w:spacing w:line="380" w:lineRule="exact"/>
              <w:jc w:val="center"/>
              <w:rPr>
                <w:rFonts w:ascii="Times New Roman" w:hAnsi="Times New Roman" w:cs="Times New Roman"/>
                <w:color w:val="auto"/>
                <w:sz w:val="24"/>
                <w:szCs w:val="24"/>
              </w:rPr>
            </w:pPr>
          </w:p>
        </w:tc>
        <w:tc>
          <w:tcPr>
            <w:tcW w:w="1395" w:type="dxa"/>
            <w:gridSpan w:val="2"/>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z w:val="24"/>
                <w:szCs w:val="24"/>
              </w:rPr>
            </w:pPr>
          </w:p>
        </w:tc>
        <w:tc>
          <w:tcPr>
            <w:tcW w:w="1643" w:type="dxa"/>
            <w:gridSpan w:val="2"/>
            <w:vAlign w:val="center"/>
          </w:tcPr>
          <w:p>
            <w:pPr>
              <w:spacing w:line="380" w:lineRule="exact"/>
              <w:jc w:val="center"/>
              <w:rPr>
                <w:rFonts w:ascii="Times New Roman" w:hAnsi="Times New Roman" w:cs="Times New Roman"/>
                <w:color w:val="auto"/>
                <w:sz w:val="24"/>
                <w:szCs w:val="24"/>
              </w:rPr>
            </w:pPr>
          </w:p>
        </w:tc>
        <w:tc>
          <w:tcPr>
            <w:tcW w:w="1416" w:type="dxa"/>
            <w:gridSpan w:val="2"/>
            <w:vAlign w:val="center"/>
          </w:tcPr>
          <w:p>
            <w:pPr>
              <w:spacing w:line="380" w:lineRule="exact"/>
              <w:jc w:val="center"/>
              <w:rPr>
                <w:rFonts w:ascii="Times New Roman" w:hAnsi="Times New Roman" w:cs="Times New Roman"/>
                <w:color w:val="auto"/>
                <w:sz w:val="24"/>
                <w:szCs w:val="24"/>
              </w:rPr>
            </w:pPr>
          </w:p>
        </w:tc>
        <w:tc>
          <w:tcPr>
            <w:tcW w:w="1185" w:type="dxa"/>
            <w:gridSpan w:val="3"/>
            <w:vAlign w:val="center"/>
          </w:tcPr>
          <w:p>
            <w:pPr>
              <w:spacing w:line="380" w:lineRule="exact"/>
              <w:jc w:val="center"/>
              <w:rPr>
                <w:rFonts w:ascii="Times New Roman" w:hAnsi="Times New Roman" w:cs="Times New Roman"/>
                <w:color w:val="auto"/>
                <w:sz w:val="24"/>
                <w:szCs w:val="24"/>
              </w:rPr>
            </w:pPr>
          </w:p>
        </w:tc>
        <w:tc>
          <w:tcPr>
            <w:tcW w:w="1579" w:type="dxa"/>
            <w:gridSpan w:val="2"/>
            <w:vAlign w:val="center"/>
          </w:tcPr>
          <w:p>
            <w:pPr>
              <w:spacing w:line="380" w:lineRule="exact"/>
              <w:jc w:val="center"/>
              <w:rPr>
                <w:rFonts w:ascii="Times New Roman" w:hAnsi="Times New Roman" w:cs="Times New Roman"/>
                <w:color w:val="auto"/>
                <w:sz w:val="24"/>
                <w:szCs w:val="24"/>
              </w:rPr>
            </w:pPr>
          </w:p>
        </w:tc>
        <w:tc>
          <w:tcPr>
            <w:tcW w:w="1140" w:type="dxa"/>
            <w:gridSpan w:val="3"/>
            <w:vAlign w:val="center"/>
          </w:tcPr>
          <w:p>
            <w:pPr>
              <w:spacing w:line="380" w:lineRule="exact"/>
              <w:jc w:val="center"/>
              <w:rPr>
                <w:rFonts w:ascii="Times New Roman" w:hAnsi="Times New Roman" w:cs="Times New Roman"/>
                <w:color w:val="auto"/>
                <w:sz w:val="24"/>
                <w:szCs w:val="24"/>
              </w:rPr>
            </w:pPr>
          </w:p>
        </w:tc>
        <w:tc>
          <w:tcPr>
            <w:tcW w:w="1395" w:type="dxa"/>
            <w:gridSpan w:val="2"/>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z w:val="24"/>
                <w:szCs w:val="24"/>
              </w:rPr>
            </w:pPr>
          </w:p>
        </w:tc>
        <w:tc>
          <w:tcPr>
            <w:tcW w:w="1643" w:type="dxa"/>
            <w:gridSpan w:val="2"/>
            <w:vAlign w:val="center"/>
          </w:tcPr>
          <w:p>
            <w:pPr>
              <w:spacing w:line="380" w:lineRule="exact"/>
              <w:jc w:val="center"/>
              <w:rPr>
                <w:rFonts w:ascii="Times New Roman" w:hAnsi="Times New Roman" w:cs="Times New Roman"/>
                <w:color w:val="auto"/>
                <w:sz w:val="24"/>
                <w:szCs w:val="24"/>
              </w:rPr>
            </w:pPr>
          </w:p>
        </w:tc>
        <w:tc>
          <w:tcPr>
            <w:tcW w:w="1416" w:type="dxa"/>
            <w:gridSpan w:val="2"/>
            <w:vAlign w:val="center"/>
          </w:tcPr>
          <w:p>
            <w:pPr>
              <w:spacing w:line="380" w:lineRule="exact"/>
              <w:jc w:val="center"/>
              <w:rPr>
                <w:rFonts w:ascii="Times New Roman" w:hAnsi="Times New Roman" w:cs="Times New Roman"/>
                <w:color w:val="auto"/>
                <w:sz w:val="24"/>
                <w:szCs w:val="24"/>
              </w:rPr>
            </w:pPr>
          </w:p>
        </w:tc>
        <w:tc>
          <w:tcPr>
            <w:tcW w:w="1185" w:type="dxa"/>
            <w:gridSpan w:val="3"/>
            <w:vAlign w:val="center"/>
          </w:tcPr>
          <w:p>
            <w:pPr>
              <w:spacing w:line="380" w:lineRule="exact"/>
              <w:jc w:val="center"/>
              <w:rPr>
                <w:rFonts w:ascii="Times New Roman" w:hAnsi="Times New Roman" w:cs="Times New Roman"/>
                <w:color w:val="auto"/>
                <w:sz w:val="24"/>
                <w:szCs w:val="24"/>
              </w:rPr>
            </w:pPr>
          </w:p>
        </w:tc>
        <w:tc>
          <w:tcPr>
            <w:tcW w:w="1579" w:type="dxa"/>
            <w:gridSpan w:val="2"/>
            <w:vAlign w:val="center"/>
          </w:tcPr>
          <w:p>
            <w:pPr>
              <w:spacing w:line="380" w:lineRule="exact"/>
              <w:jc w:val="center"/>
              <w:rPr>
                <w:rFonts w:ascii="Times New Roman" w:hAnsi="Times New Roman" w:cs="Times New Roman"/>
                <w:color w:val="auto"/>
                <w:sz w:val="24"/>
                <w:szCs w:val="24"/>
              </w:rPr>
            </w:pPr>
          </w:p>
        </w:tc>
        <w:tc>
          <w:tcPr>
            <w:tcW w:w="1140" w:type="dxa"/>
            <w:gridSpan w:val="3"/>
            <w:vAlign w:val="center"/>
          </w:tcPr>
          <w:p>
            <w:pPr>
              <w:spacing w:line="380" w:lineRule="exact"/>
              <w:jc w:val="center"/>
              <w:rPr>
                <w:rFonts w:ascii="Times New Roman" w:hAnsi="Times New Roman" w:cs="Times New Roman"/>
                <w:color w:val="auto"/>
                <w:sz w:val="24"/>
                <w:szCs w:val="24"/>
              </w:rPr>
            </w:pPr>
          </w:p>
        </w:tc>
        <w:tc>
          <w:tcPr>
            <w:tcW w:w="1395" w:type="dxa"/>
            <w:gridSpan w:val="2"/>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z w:val="24"/>
                <w:szCs w:val="24"/>
              </w:rPr>
            </w:pPr>
          </w:p>
        </w:tc>
        <w:tc>
          <w:tcPr>
            <w:tcW w:w="1643" w:type="dxa"/>
            <w:gridSpan w:val="2"/>
            <w:vAlign w:val="center"/>
          </w:tcPr>
          <w:p>
            <w:pPr>
              <w:spacing w:line="380" w:lineRule="exact"/>
              <w:jc w:val="center"/>
              <w:rPr>
                <w:rFonts w:ascii="Times New Roman" w:hAnsi="Times New Roman" w:cs="Times New Roman"/>
                <w:color w:val="auto"/>
                <w:sz w:val="24"/>
                <w:szCs w:val="24"/>
              </w:rPr>
            </w:pPr>
          </w:p>
        </w:tc>
        <w:tc>
          <w:tcPr>
            <w:tcW w:w="1416" w:type="dxa"/>
            <w:gridSpan w:val="2"/>
            <w:vAlign w:val="center"/>
          </w:tcPr>
          <w:p>
            <w:pPr>
              <w:spacing w:line="380" w:lineRule="exact"/>
              <w:jc w:val="center"/>
              <w:rPr>
                <w:rFonts w:ascii="Times New Roman" w:hAnsi="Times New Roman" w:cs="Times New Roman"/>
                <w:color w:val="auto"/>
                <w:sz w:val="24"/>
                <w:szCs w:val="24"/>
              </w:rPr>
            </w:pPr>
          </w:p>
        </w:tc>
        <w:tc>
          <w:tcPr>
            <w:tcW w:w="1185" w:type="dxa"/>
            <w:gridSpan w:val="3"/>
            <w:vAlign w:val="center"/>
          </w:tcPr>
          <w:p>
            <w:pPr>
              <w:spacing w:line="380" w:lineRule="exact"/>
              <w:jc w:val="center"/>
              <w:rPr>
                <w:rFonts w:ascii="Times New Roman" w:hAnsi="Times New Roman" w:cs="Times New Roman"/>
                <w:color w:val="auto"/>
                <w:sz w:val="24"/>
                <w:szCs w:val="24"/>
              </w:rPr>
            </w:pPr>
          </w:p>
        </w:tc>
        <w:tc>
          <w:tcPr>
            <w:tcW w:w="1579" w:type="dxa"/>
            <w:gridSpan w:val="2"/>
            <w:vAlign w:val="center"/>
          </w:tcPr>
          <w:p>
            <w:pPr>
              <w:spacing w:line="380" w:lineRule="exact"/>
              <w:jc w:val="center"/>
              <w:rPr>
                <w:rFonts w:ascii="Times New Roman" w:hAnsi="Times New Roman" w:cs="Times New Roman"/>
                <w:color w:val="auto"/>
                <w:sz w:val="24"/>
                <w:szCs w:val="24"/>
              </w:rPr>
            </w:pPr>
          </w:p>
        </w:tc>
        <w:tc>
          <w:tcPr>
            <w:tcW w:w="1140" w:type="dxa"/>
            <w:gridSpan w:val="3"/>
            <w:vAlign w:val="center"/>
          </w:tcPr>
          <w:p>
            <w:pPr>
              <w:spacing w:line="380" w:lineRule="exact"/>
              <w:jc w:val="center"/>
              <w:rPr>
                <w:rFonts w:ascii="Times New Roman" w:hAnsi="Times New Roman" w:cs="Times New Roman"/>
                <w:color w:val="auto"/>
                <w:sz w:val="24"/>
                <w:szCs w:val="24"/>
              </w:rPr>
            </w:pPr>
          </w:p>
        </w:tc>
        <w:tc>
          <w:tcPr>
            <w:tcW w:w="1395" w:type="dxa"/>
            <w:gridSpan w:val="2"/>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jc w:val="center"/>
        </w:trPr>
        <w:tc>
          <w:tcPr>
            <w:tcW w:w="717" w:type="dxa"/>
            <w:vAlign w:val="center"/>
          </w:tcPr>
          <w:p>
            <w:pPr>
              <w:spacing w:line="380" w:lineRule="exact"/>
              <w:jc w:val="center"/>
              <w:rPr>
                <w:rFonts w:ascii="Times New Roman" w:hAnsi="Times New Roman" w:cs="Times New Roman"/>
                <w:color w:val="auto"/>
                <w:sz w:val="24"/>
                <w:szCs w:val="24"/>
              </w:rPr>
            </w:pPr>
          </w:p>
        </w:tc>
        <w:tc>
          <w:tcPr>
            <w:tcW w:w="1643" w:type="dxa"/>
            <w:gridSpan w:val="2"/>
            <w:vAlign w:val="center"/>
          </w:tcPr>
          <w:p>
            <w:pPr>
              <w:spacing w:line="380" w:lineRule="exact"/>
              <w:jc w:val="center"/>
              <w:rPr>
                <w:rFonts w:ascii="Times New Roman" w:hAnsi="Times New Roman" w:cs="Times New Roman"/>
                <w:color w:val="auto"/>
                <w:sz w:val="24"/>
                <w:szCs w:val="24"/>
              </w:rPr>
            </w:pPr>
          </w:p>
        </w:tc>
        <w:tc>
          <w:tcPr>
            <w:tcW w:w="1416" w:type="dxa"/>
            <w:gridSpan w:val="2"/>
            <w:vAlign w:val="center"/>
          </w:tcPr>
          <w:p>
            <w:pPr>
              <w:spacing w:line="380" w:lineRule="exact"/>
              <w:jc w:val="center"/>
              <w:rPr>
                <w:rFonts w:ascii="Times New Roman" w:hAnsi="Times New Roman" w:cs="Times New Roman"/>
                <w:color w:val="auto"/>
                <w:sz w:val="24"/>
                <w:szCs w:val="24"/>
              </w:rPr>
            </w:pPr>
          </w:p>
        </w:tc>
        <w:tc>
          <w:tcPr>
            <w:tcW w:w="1185" w:type="dxa"/>
            <w:gridSpan w:val="3"/>
            <w:vAlign w:val="center"/>
          </w:tcPr>
          <w:p>
            <w:pPr>
              <w:spacing w:line="380" w:lineRule="exact"/>
              <w:jc w:val="center"/>
              <w:rPr>
                <w:rFonts w:ascii="Times New Roman" w:hAnsi="Times New Roman" w:cs="Times New Roman"/>
                <w:color w:val="auto"/>
                <w:sz w:val="24"/>
                <w:szCs w:val="24"/>
              </w:rPr>
            </w:pPr>
          </w:p>
        </w:tc>
        <w:tc>
          <w:tcPr>
            <w:tcW w:w="1579" w:type="dxa"/>
            <w:gridSpan w:val="2"/>
            <w:vAlign w:val="center"/>
          </w:tcPr>
          <w:p>
            <w:pPr>
              <w:spacing w:line="380" w:lineRule="exact"/>
              <w:jc w:val="center"/>
              <w:rPr>
                <w:rFonts w:ascii="Times New Roman" w:hAnsi="Times New Roman" w:cs="Times New Roman"/>
                <w:color w:val="auto"/>
                <w:sz w:val="24"/>
                <w:szCs w:val="24"/>
              </w:rPr>
            </w:pPr>
          </w:p>
        </w:tc>
        <w:tc>
          <w:tcPr>
            <w:tcW w:w="1140" w:type="dxa"/>
            <w:gridSpan w:val="3"/>
            <w:vAlign w:val="center"/>
          </w:tcPr>
          <w:p>
            <w:pPr>
              <w:spacing w:line="380" w:lineRule="exact"/>
              <w:jc w:val="center"/>
              <w:rPr>
                <w:rFonts w:ascii="Times New Roman" w:hAnsi="Times New Roman" w:cs="Times New Roman"/>
                <w:color w:val="auto"/>
                <w:sz w:val="24"/>
                <w:szCs w:val="24"/>
              </w:rPr>
            </w:pPr>
          </w:p>
        </w:tc>
        <w:tc>
          <w:tcPr>
            <w:tcW w:w="1395" w:type="dxa"/>
            <w:gridSpan w:val="2"/>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72" w:hRule="atLeast"/>
          <w:jc w:val="center"/>
        </w:trPr>
        <w:tc>
          <w:tcPr>
            <w:tcW w:w="9075" w:type="dxa"/>
            <w:gridSpan w:val="15"/>
            <w:vAlign w:val="center"/>
          </w:tcPr>
          <w:p>
            <w:pPr>
              <w:jc w:val="center"/>
              <w:rPr>
                <w:rFonts w:hAnsi="方正仿宋简体" w:cs="方正仿宋简体"/>
                <w:color w:val="auto"/>
                <w:sz w:val="24"/>
                <w:szCs w:val="24"/>
              </w:rPr>
            </w:pPr>
            <w:r>
              <w:rPr>
                <w:rFonts w:hint="eastAsia" w:hAnsi="方正仿宋简体" w:cs="方正仿宋简体"/>
                <w:b/>
                <w:bCs/>
                <w:color w:val="auto"/>
                <w:sz w:val="24"/>
                <w:szCs w:val="24"/>
              </w:rPr>
              <w:t>主要用户/服务对象名单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728" w:type="dxa"/>
            <w:gridSpan w:val="2"/>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序号</w:t>
            </w:r>
          </w:p>
        </w:tc>
        <w:tc>
          <w:tcPr>
            <w:tcW w:w="1633" w:type="dxa"/>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用户/服务</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对象名称</w:t>
            </w:r>
          </w:p>
        </w:tc>
        <w:tc>
          <w:tcPr>
            <w:tcW w:w="1384" w:type="dxa"/>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产品/工程/服务名称</w:t>
            </w:r>
          </w:p>
        </w:tc>
        <w:tc>
          <w:tcPr>
            <w:tcW w:w="1893" w:type="dxa"/>
            <w:gridSpan w:val="5"/>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用户/服务</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对象地址</w:t>
            </w:r>
          </w:p>
        </w:tc>
        <w:tc>
          <w:tcPr>
            <w:tcW w:w="1270" w:type="dxa"/>
            <w:gridSpan w:val="2"/>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联系人</w:t>
            </w:r>
          </w:p>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姓名</w:t>
            </w:r>
          </w:p>
        </w:tc>
        <w:tc>
          <w:tcPr>
            <w:tcW w:w="2168" w:type="dxa"/>
            <w:gridSpan w:val="4"/>
            <w:vAlign w:val="center"/>
          </w:tcPr>
          <w:p>
            <w:pPr>
              <w:spacing w:line="320" w:lineRule="exact"/>
              <w:jc w:val="center"/>
              <w:rPr>
                <w:rFonts w:hAnsi="方正仿宋简体" w:cs="方正仿宋简体"/>
                <w:color w:val="auto"/>
                <w:spacing w:val="-4"/>
                <w:sz w:val="24"/>
                <w:szCs w:val="24"/>
              </w:rPr>
            </w:pPr>
            <w:r>
              <w:rPr>
                <w:rFonts w:hint="eastAsia" w:hAnsi="方正仿宋简体" w:cs="方正仿宋简体"/>
                <w:color w:val="auto"/>
                <w:spacing w:val="-4"/>
                <w:sz w:val="24"/>
                <w:szCs w:val="24"/>
              </w:rPr>
              <w:t>联系方式</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9" w:hRule="atLeast"/>
          <w:jc w:val="center"/>
        </w:trPr>
        <w:tc>
          <w:tcPr>
            <w:tcW w:w="728" w:type="dxa"/>
            <w:gridSpan w:val="2"/>
            <w:vAlign w:val="center"/>
          </w:tcPr>
          <w:p>
            <w:pPr>
              <w:spacing w:line="380" w:lineRule="exact"/>
              <w:jc w:val="center"/>
              <w:rPr>
                <w:rFonts w:ascii="Times New Roman" w:hAnsi="Times New Roman" w:cs="Times New Roman"/>
                <w:color w:val="auto"/>
                <w:sz w:val="24"/>
                <w:szCs w:val="24"/>
              </w:rPr>
            </w:pPr>
          </w:p>
        </w:tc>
        <w:tc>
          <w:tcPr>
            <w:tcW w:w="1633" w:type="dxa"/>
            <w:vAlign w:val="center"/>
          </w:tcPr>
          <w:p>
            <w:pPr>
              <w:spacing w:line="380" w:lineRule="exact"/>
              <w:jc w:val="center"/>
              <w:rPr>
                <w:rFonts w:ascii="Times New Roman" w:hAnsi="Times New Roman" w:cs="Times New Roman"/>
                <w:color w:val="auto"/>
                <w:sz w:val="24"/>
                <w:szCs w:val="24"/>
              </w:rPr>
            </w:pPr>
          </w:p>
        </w:tc>
        <w:tc>
          <w:tcPr>
            <w:tcW w:w="1384" w:type="dxa"/>
            <w:vAlign w:val="center"/>
          </w:tcPr>
          <w:p>
            <w:pPr>
              <w:spacing w:line="380" w:lineRule="exact"/>
              <w:jc w:val="center"/>
              <w:rPr>
                <w:rFonts w:ascii="Times New Roman" w:hAnsi="Times New Roman" w:cs="Times New Roman"/>
                <w:color w:val="auto"/>
                <w:sz w:val="24"/>
                <w:szCs w:val="24"/>
              </w:rPr>
            </w:pPr>
          </w:p>
        </w:tc>
        <w:tc>
          <w:tcPr>
            <w:tcW w:w="1893" w:type="dxa"/>
            <w:gridSpan w:val="5"/>
            <w:vAlign w:val="center"/>
          </w:tcPr>
          <w:p>
            <w:pPr>
              <w:spacing w:line="380" w:lineRule="exact"/>
              <w:jc w:val="center"/>
              <w:rPr>
                <w:rFonts w:ascii="Times New Roman" w:hAnsi="Times New Roman" w:cs="Times New Roman"/>
                <w:color w:val="auto"/>
                <w:sz w:val="24"/>
                <w:szCs w:val="24"/>
              </w:rPr>
            </w:pPr>
          </w:p>
        </w:tc>
        <w:tc>
          <w:tcPr>
            <w:tcW w:w="1270" w:type="dxa"/>
            <w:gridSpan w:val="2"/>
            <w:vAlign w:val="center"/>
          </w:tcPr>
          <w:p>
            <w:pPr>
              <w:spacing w:line="380" w:lineRule="exact"/>
              <w:jc w:val="center"/>
              <w:rPr>
                <w:rFonts w:ascii="Times New Roman" w:hAnsi="Times New Roman" w:cs="Times New Roman"/>
                <w:color w:val="auto"/>
                <w:sz w:val="24"/>
                <w:szCs w:val="24"/>
              </w:rPr>
            </w:pPr>
          </w:p>
        </w:tc>
        <w:tc>
          <w:tcPr>
            <w:tcW w:w="2168" w:type="dxa"/>
            <w:gridSpan w:val="4"/>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8" w:type="dxa"/>
            <w:gridSpan w:val="2"/>
            <w:vAlign w:val="center"/>
          </w:tcPr>
          <w:p>
            <w:pPr>
              <w:spacing w:line="380" w:lineRule="exact"/>
              <w:jc w:val="center"/>
              <w:rPr>
                <w:rFonts w:ascii="Times New Roman" w:hAnsi="Times New Roman" w:cs="Times New Roman"/>
                <w:color w:val="auto"/>
                <w:sz w:val="24"/>
                <w:szCs w:val="24"/>
              </w:rPr>
            </w:pPr>
          </w:p>
        </w:tc>
        <w:tc>
          <w:tcPr>
            <w:tcW w:w="1633" w:type="dxa"/>
            <w:vAlign w:val="center"/>
          </w:tcPr>
          <w:p>
            <w:pPr>
              <w:spacing w:line="380" w:lineRule="exact"/>
              <w:jc w:val="center"/>
              <w:rPr>
                <w:rFonts w:ascii="Times New Roman" w:hAnsi="Times New Roman" w:cs="Times New Roman"/>
                <w:color w:val="auto"/>
                <w:sz w:val="24"/>
                <w:szCs w:val="24"/>
              </w:rPr>
            </w:pPr>
          </w:p>
        </w:tc>
        <w:tc>
          <w:tcPr>
            <w:tcW w:w="1384" w:type="dxa"/>
            <w:vAlign w:val="center"/>
          </w:tcPr>
          <w:p>
            <w:pPr>
              <w:spacing w:line="380" w:lineRule="exact"/>
              <w:jc w:val="center"/>
              <w:rPr>
                <w:rFonts w:ascii="Times New Roman" w:hAnsi="Times New Roman" w:cs="Times New Roman"/>
                <w:color w:val="auto"/>
                <w:sz w:val="24"/>
                <w:szCs w:val="24"/>
              </w:rPr>
            </w:pPr>
          </w:p>
        </w:tc>
        <w:tc>
          <w:tcPr>
            <w:tcW w:w="1893" w:type="dxa"/>
            <w:gridSpan w:val="5"/>
            <w:vAlign w:val="center"/>
          </w:tcPr>
          <w:p>
            <w:pPr>
              <w:spacing w:line="380" w:lineRule="exact"/>
              <w:jc w:val="center"/>
              <w:rPr>
                <w:rFonts w:ascii="Times New Roman" w:hAnsi="Times New Roman" w:cs="Times New Roman"/>
                <w:color w:val="auto"/>
                <w:sz w:val="24"/>
                <w:szCs w:val="24"/>
              </w:rPr>
            </w:pPr>
          </w:p>
        </w:tc>
        <w:tc>
          <w:tcPr>
            <w:tcW w:w="1270" w:type="dxa"/>
            <w:gridSpan w:val="2"/>
            <w:vAlign w:val="center"/>
          </w:tcPr>
          <w:p>
            <w:pPr>
              <w:spacing w:line="380" w:lineRule="exact"/>
              <w:jc w:val="center"/>
              <w:rPr>
                <w:rFonts w:ascii="Times New Roman" w:hAnsi="Times New Roman" w:cs="Times New Roman"/>
                <w:color w:val="auto"/>
                <w:sz w:val="24"/>
                <w:szCs w:val="24"/>
              </w:rPr>
            </w:pPr>
          </w:p>
        </w:tc>
        <w:tc>
          <w:tcPr>
            <w:tcW w:w="2168" w:type="dxa"/>
            <w:gridSpan w:val="4"/>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8" w:type="dxa"/>
            <w:gridSpan w:val="2"/>
            <w:vAlign w:val="center"/>
          </w:tcPr>
          <w:p>
            <w:pPr>
              <w:spacing w:line="380" w:lineRule="exact"/>
              <w:jc w:val="center"/>
              <w:rPr>
                <w:rFonts w:ascii="Times New Roman" w:hAnsi="Times New Roman" w:cs="Times New Roman"/>
                <w:color w:val="auto"/>
                <w:sz w:val="24"/>
                <w:szCs w:val="24"/>
              </w:rPr>
            </w:pPr>
          </w:p>
        </w:tc>
        <w:tc>
          <w:tcPr>
            <w:tcW w:w="1633" w:type="dxa"/>
            <w:vAlign w:val="center"/>
          </w:tcPr>
          <w:p>
            <w:pPr>
              <w:spacing w:line="380" w:lineRule="exact"/>
              <w:jc w:val="center"/>
              <w:rPr>
                <w:rFonts w:ascii="Times New Roman" w:hAnsi="Times New Roman" w:cs="Times New Roman"/>
                <w:color w:val="auto"/>
                <w:sz w:val="24"/>
                <w:szCs w:val="24"/>
              </w:rPr>
            </w:pPr>
          </w:p>
        </w:tc>
        <w:tc>
          <w:tcPr>
            <w:tcW w:w="1384" w:type="dxa"/>
            <w:vAlign w:val="center"/>
          </w:tcPr>
          <w:p>
            <w:pPr>
              <w:spacing w:line="380" w:lineRule="exact"/>
              <w:jc w:val="center"/>
              <w:rPr>
                <w:rFonts w:ascii="Times New Roman" w:hAnsi="Times New Roman" w:cs="Times New Roman"/>
                <w:color w:val="auto"/>
                <w:sz w:val="24"/>
                <w:szCs w:val="24"/>
              </w:rPr>
            </w:pPr>
          </w:p>
        </w:tc>
        <w:tc>
          <w:tcPr>
            <w:tcW w:w="1893" w:type="dxa"/>
            <w:gridSpan w:val="5"/>
            <w:vAlign w:val="center"/>
          </w:tcPr>
          <w:p>
            <w:pPr>
              <w:spacing w:line="380" w:lineRule="exact"/>
              <w:jc w:val="center"/>
              <w:rPr>
                <w:rFonts w:ascii="Times New Roman" w:hAnsi="Times New Roman" w:cs="Times New Roman"/>
                <w:color w:val="auto"/>
                <w:sz w:val="24"/>
                <w:szCs w:val="24"/>
              </w:rPr>
            </w:pPr>
          </w:p>
        </w:tc>
        <w:tc>
          <w:tcPr>
            <w:tcW w:w="1270" w:type="dxa"/>
            <w:gridSpan w:val="2"/>
            <w:vAlign w:val="center"/>
          </w:tcPr>
          <w:p>
            <w:pPr>
              <w:spacing w:line="380" w:lineRule="exact"/>
              <w:jc w:val="center"/>
              <w:rPr>
                <w:rFonts w:ascii="Times New Roman" w:hAnsi="Times New Roman" w:cs="Times New Roman"/>
                <w:color w:val="auto"/>
                <w:sz w:val="24"/>
                <w:szCs w:val="24"/>
              </w:rPr>
            </w:pPr>
          </w:p>
        </w:tc>
        <w:tc>
          <w:tcPr>
            <w:tcW w:w="2168" w:type="dxa"/>
            <w:gridSpan w:val="4"/>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8" w:type="dxa"/>
            <w:gridSpan w:val="2"/>
            <w:vAlign w:val="center"/>
          </w:tcPr>
          <w:p>
            <w:pPr>
              <w:spacing w:line="380" w:lineRule="exact"/>
              <w:jc w:val="center"/>
              <w:rPr>
                <w:rFonts w:ascii="Times New Roman" w:hAnsi="Times New Roman" w:cs="Times New Roman"/>
                <w:color w:val="auto"/>
                <w:sz w:val="24"/>
                <w:szCs w:val="24"/>
              </w:rPr>
            </w:pPr>
          </w:p>
        </w:tc>
        <w:tc>
          <w:tcPr>
            <w:tcW w:w="1633" w:type="dxa"/>
            <w:vAlign w:val="center"/>
          </w:tcPr>
          <w:p>
            <w:pPr>
              <w:spacing w:line="380" w:lineRule="exact"/>
              <w:jc w:val="center"/>
              <w:rPr>
                <w:rFonts w:ascii="Times New Roman" w:hAnsi="Times New Roman" w:cs="Times New Roman"/>
                <w:color w:val="auto"/>
                <w:sz w:val="24"/>
                <w:szCs w:val="24"/>
              </w:rPr>
            </w:pPr>
          </w:p>
        </w:tc>
        <w:tc>
          <w:tcPr>
            <w:tcW w:w="1384" w:type="dxa"/>
            <w:vAlign w:val="center"/>
          </w:tcPr>
          <w:p>
            <w:pPr>
              <w:spacing w:line="380" w:lineRule="exact"/>
              <w:jc w:val="center"/>
              <w:rPr>
                <w:rFonts w:ascii="Times New Roman" w:hAnsi="Times New Roman" w:cs="Times New Roman"/>
                <w:color w:val="auto"/>
                <w:sz w:val="24"/>
                <w:szCs w:val="24"/>
              </w:rPr>
            </w:pPr>
          </w:p>
        </w:tc>
        <w:tc>
          <w:tcPr>
            <w:tcW w:w="1893" w:type="dxa"/>
            <w:gridSpan w:val="5"/>
            <w:vAlign w:val="center"/>
          </w:tcPr>
          <w:p>
            <w:pPr>
              <w:spacing w:line="380" w:lineRule="exact"/>
              <w:jc w:val="center"/>
              <w:rPr>
                <w:rFonts w:ascii="Times New Roman" w:hAnsi="Times New Roman" w:cs="Times New Roman"/>
                <w:color w:val="auto"/>
                <w:sz w:val="24"/>
                <w:szCs w:val="24"/>
              </w:rPr>
            </w:pPr>
          </w:p>
        </w:tc>
        <w:tc>
          <w:tcPr>
            <w:tcW w:w="1270" w:type="dxa"/>
            <w:gridSpan w:val="2"/>
            <w:vAlign w:val="center"/>
          </w:tcPr>
          <w:p>
            <w:pPr>
              <w:spacing w:line="380" w:lineRule="exact"/>
              <w:jc w:val="center"/>
              <w:rPr>
                <w:rFonts w:ascii="Times New Roman" w:hAnsi="Times New Roman" w:cs="Times New Roman"/>
                <w:color w:val="auto"/>
                <w:sz w:val="24"/>
                <w:szCs w:val="24"/>
              </w:rPr>
            </w:pPr>
          </w:p>
        </w:tc>
        <w:tc>
          <w:tcPr>
            <w:tcW w:w="2168" w:type="dxa"/>
            <w:gridSpan w:val="4"/>
            <w:vAlign w:val="center"/>
          </w:tcPr>
          <w:p>
            <w:pPr>
              <w:spacing w:line="380" w:lineRule="exact"/>
              <w:jc w:val="center"/>
              <w:rPr>
                <w:rFonts w:ascii="Times New Roman" w:hAnsi="Times New Roman" w:cs="Times New Roman"/>
                <w:color w:val="auto"/>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28" w:type="dxa"/>
            <w:gridSpan w:val="2"/>
            <w:vAlign w:val="center"/>
          </w:tcPr>
          <w:p>
            <w:pPr>
              <w:spacing w:line="380" w:lineRule="exact"/>
              <w:jc w:val="center"/>
              <w:rPr>
                <w:rFonts w:ascii="Times New Roman" w:hAnsi="Times New Roman" w:cs="Times New Roman"/>
                <w:color w:val="auto"/>
                <w:sz w:val="24"/>
                <w:szCs w:val="24"/>
              </w:rPr>
            </w:pPr>
          </w:p>
        </w:tc>
        <w:tc>
          <w:tcPr>
            <w:tcW w:w="1633" w:type="dxa"/>
            <w:vAlign w:val="center"/>
          </w:tcPr>
          <w:p>
            <w:pPr>
              <w:spacing w:line="380" w:lineRule="exact"/>
              <w:jc w:val="center"/>
              <w:rPr>
                <w:rFonts w:ascii="Times New Roman" w:hAnsi="Times New Roman" w:cs="Times New Roman"/>
                <w:color w:val="auto"/>
                <w:sz w:val="24"/>
                <w:szCs w:val="24"/>
              </w:rPr>
            </w:pPr>
          </w:p>
        </w:tc>
        <w:tc>
          <w:tcPr>
            <w:tcW w:w="1384" w:type="dxa"/>
            <w:vAlign w:val="center"/>
          </w:tcPr>
          <w:p>
            <w:pPr>
              <w:spacing w:line="380" w:lineRule="exact"/>
              <w:jc w:val="center"/>
              <w:rPr>
                <w:rFonts w:ascii="Times New Roman" w:hAnsi="Times New Roman" w:cs="Times New Roman"/>
                <w:color w:val="auto"/>
                <w:sz w:val="24"/>
                <w:szCs w:val="24"/>
              </w:rPr>
            </w:pPr>
          </w:p>
        </w:tc>
        <w:tc>
          <w:tcPr>
            <w:tcW w:w="1893" w:type="dxa"/>
            <w:gridSpan w:val="5"/>
            <w:vAlign w:val="center"/>
          </w:tcPr>
          <w:p>
            <w:pPr>
              <w:spacing w:line="380" w:lineRule="exact"/>
              <w:jc w:val="center"/>
              <w:rPr>
                <w:rFonts w:ascii="Times New Roman" w:hAnsi="Times New Roman" w:cs="Times New Roman"/>
                <w:color w:val="auto"/>
                <w:sz w:val="24"/>
                <w:szCs w:val="24"/>
              </w:rPr>
            </w:pPr>
          </w:p>
        </w:tc>
        <w:tc>
          <w:tcPr>
            <w:tcW w:w="1270" w:type="dxa"/>
            <w:gridSpan w:val="2"/>
            <w:vAlign w:val="center"/>
          </w:tcPr>
          <w:p>
            <w:pPr>
              <w:spacing w:line="380" w:lineRule="exact"/>
              <w:jc w:val="center"/>
              <w:rPr>
                <w:rFonts w:ascii="Times New Roman" w:hAnsi="Times New Roman" w:cs="Times New Roman"/>
                <w:color w:val="auto"/>
                <w:sz w:val="24"/>
                <w:szCs w:val="24"/>
              </w:rPr>
            </w:pPr>
          </w:p>
        </w:tc>
        <w:tc>
          <w:tcPr>
            <w:tcW w:w="2168" w:type="dxa"/>
            <w:gridSpan w:val="4"/>
            <w:vAlign w:val="center"/>
          </w:tcPr>
          <w:p>
            <w:pPr>
              <w:spacing w:line="380" w:lineRule="exact"/>
              <w:jc w:val="center"/>
              <w:rPr>
                <w:rFonts w:ascii="Times New Roman" w:hAnsi="Times New Roman" w:cs="Times New Roman"/>
                <w:color w:val="auto"/>
                <w:sz w:val="24"/>
                <w:szCs w:val="24"/>
              </w:rPr>
            </w:pPr>
          </w:p>
        </w:tc>
      </w:tr>
    </w:tbl>
    <w:p>
      <w:pPr>
        <w:jc w:val="left"/>
        <w:rPr>
          <w:rFonts w:ascii="Times New Roman" w:hAnsi="Times New Roman" w:cs="Times New Roman"/>
          <w:color w:val="auto"/>
          <w:sz w:val="24"/>
        </w:rPr>
      </w:pPr>
      <w:r>
        <w:rPr>
          <w:rFonts w:ascii="Times New Roman" w:hAnsi="Times New Roman" w:cs="Times New Roman"/>
          <w:color w:val="auto"/>
          <w:sz w:val="24"/>
        </w:rPr>
        <w:t>注：多类别产品/工程/服务分表填写，主要用户/服务对象填写不少于20家。</w:t>
      </w:r>
    </w:p>
    <w:p>
      <w:pPr>
        <w:jc w:val="left"/>
        <w:rPr>
          <w:rFonts w:ascii="Times New Roman" w:hAnsi="Times New Roman" w:eastAsia="楷体_GB2312" w:cs="Times New Roman"/>
          <w:color w:val="auto"/>
          <w:sz w:val="24"/>
        </w:rPr>
      </w:pPr>
    </w:p>
    <w:p>
      <w:pPr>
        <w:jc w:val="left"/>
        <w:rPr>
          <w:rFonts w:ascii="Times New Roman" w:hAnsi="Times New Roman" w:eastAsia="楷体_GB2312" w:cs="Times New Roman"/>
          <w:color w:val="auto"/>
          <w:sz w:val="24"/>
        </w:rPr>
      </w:pPr>
    </w:p>
    <w:p>
      <w:pPr>
        <w:jc w:val="left"/>
        <w:rPr>
          <w:rFonts w:ascii="Times New Roman" w:hAnsi="Times New Roman" w:eastAsia="楷体_GB2312" w:cs="Times New Roman"/>
          <w:color w:val="auto"/>
          <w:sz w:val="24"/>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五、</w:t>
      </w:r>
      <w:r>
        <w:rPr>
          <w:rFonts w:hint="eastAsia" w:ascii="Times New Roman" w:hAnsi="Times New Roman" w:eastAsia="方正小标宋简体" w:cs="Times New Roman"/>
          <w:bCs/>
          <w:color w:val="auto"/>
          <w:kern w:val="0"/>
          <w:szCs w:val="32"/>
        </w:rPr>
        <w:t>组织质量管理制度、模式、方法总结</w:t>
      </w:r>
    </w:p>
    <w:tbl>
      <w:tblPr>
        <w:tblStyle w:val="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86" w:hRule="atLeast"/>
          <w:jc w:val="center"/>
        </w:trPr>
        <w:tc>
          <w:tcPr>
            <w:tcW w:w="9398" w:type="dxa"/>
          </w:tcPr>
          <w:p>
            <w:pPr>
              <w:spacing w:line="400" w:lineRule="exact"/>
              <w:ind w:firstLine="480" w:firstLineChars="200"/>
              <w:rPr>
                <w:b/>
                <w:color w:val="auto"/>
                <w:sz w:val="24"/>
              </w:rPr>
            </w:pPr>
            <w:r>
              <w:rPr>
                <w:rFonts w:hint="eastAsia"/>
                <w:b/>
                <w:color w:val="auto"/>
                <w:sz w:val="24"/>
              </w:rPr>
              <w:t>一、组织质量管理制度、模式、方法产生的背景</w:t>
            </w:r>
          </w:p>
          <w:p>
            <w:pPr>
              <w:spacing w:line="400" w:lineRule="exact"/>
              <w:ind w:firstLine="480" w:firstLineChars="200"/>
              <w:rPr>
                <w:color w:val="auto"/>
                <w:sz w:val="24"/>
              </w:rPr>
            </w:pPr>
            <w:r>
              <w:rPr>
                <w:rFonts w:hint="eastAsia"/>
                <w:color w:val="auto"/>
                <w:sz w:val="24"/>
              </w:rPr>
              <w:t>简要阐述组织质量管理制度、模式、方法产生的背景与形成的过程，其提出目的是解决组织经营发展中面临的哪些问题或应对组织内外环境遇到的哪些变化。</w:t>
            </w:r>
          </w:p>
          <w:p>
            <w:pPr>
              <w:spacing w:line="400" w:lineRule="exact"/>
              <w:ind w:firstLine="480" w:firstLineChars="200"/>
              <w:rPr>
                <w:b/>
                <w:color w:val="auto"/>
                <w:sz w:val="24"/>
              </w:rPr>
            </w:pPr>
            <w:r>
              <w:rPr>
                <w:rFonts w:hint="eastAsia"/>
                <w:b/>
                <w:color w:val="auto"/>
                <w:sz w:val="24"/>
              </w:rPr>
              <w:t>二、组织质量管理制度、模式、方法的主要内容和要素构成</w:t>
            </w:r>
          </w:p>
          <w:p>
            <w:pPr>
              <w:spacing w:line="400" w:lineRule="exact"/>
              <w:ind w:firstLine="480" w:firstLineChars="200"/>
              <w:rPr>
                <w:color w:val="auto"/>
                <w:sz w:val="24"/>
              </w:rPr>
            </w:pPr>
            <w:r>
              <w:rPr>
                <w:rFonts w:hint="eastAsia"/>
                <w:color w:val="auto"/>
                <w:sz w:val="24"/>
              </w:rPr>
              <w:t>简要阐述组织质量管理制度、模式、方法核心思想继承了哪些现代质量管理理论与管理理念，阐述组织质量管理制度、模式、方法的主要内容和要素构成，以及各要素之间的逻辑关系。</w:t>
            </w:r>
          </w:p>
          <w:p>
            <w:pPr>
              <w:spacing w:line="400" w:lineRule="exact"/>
              <w:ind w:firstLine="480" w:firstLineChars="200"/>
              <w:rPr>
                <w:b/>
                <w:color w:val="auto"/>
                <w:sz w:val="24"/>
              </w:rPr>
            </w:pPr>
            <w:r>
              <w:rPr>
                <w:rFonts w:hint="eastAsia"/>
                <w:b/>
                <w:color w:val="auto"/>
                <w:sz w:val="24"/>
              </w:rPr>
              <w:t>三、组织质量管理制度、模式、方法在实践应用过程中的典型做法</w:t>
            </w:r>
          </w:p>
          <w:p>
            <w:pPr>
              <w:spacing w:line="400" w:lineRule="exact"/>
              <w:ind w:firstLine="480" w:firstLineChars="200"/>
              <w:rPr>
                <w:color w:val="auto"/>
                <w:sz w:val="24"/>
              </w:rPr>
            </w:pPr>
            <w:r>
              <w:rPr>
                <w:rFonts w:hint="eastAsia"/>
                <w:color w:val="auto"/>
                <w:sz w:val="24"/>
              </w:rPr>
              <w:t>阐述组织质量管理制度、模式、方法实施中的典型做法和措施，可以包括但不局限于以下8个方面：顾客要求获取与价值实现、质量战略制定与实施、领导重视与深度参与、质量文化培育与实施、管理制度制定与执行、员工全员参与、工具方法应用、过程管理与测量分析改进。</w:t>
            </w:r>
          </w:p>
          <w:p>
            <w:pPr>
              <w:spacing w:line="400" w:lineRule="exact"/>
              <w:ind w:firstLine="480" w:firstLineChars="200"/>
              <w:rPr>
                <w:color w:val="auto"/>
                <w:sz w:val="24"/>
              </w:rPr>
            </w:pPr>
            <w:r>
              <w:rPr>
                <w:rFonts w:hint="eastAsia"/>
                <w:color w:val="auto"/>
                <w:sz w:val="24"/>
              </w:rPr>
              <w:t>阐述在新一轮科技革命和产业变革加速演进的大环境下，是否探索利用物联网、大数据等新一代信息技术手段，改进和创新组织的质量管理制度、模式、方法，应对新产业、新业态、新商业模式下质量挑战。</w:t>
            </w:r>
          </w:p>
          <w:p>
            <w:pPr>
              <w:spacing w:line="400" w:lineRule="exact"/>
              <w:ind w:firstLine="480" w:firstLineChars="200"/>
              <w:rPr>
                <w:b/>
                <w:color w:val="auto"/>
                <w:sz w:val="24"/>
              </w:rPr>
            </w:pPr>
            <w:r>
              <w:rPr>
                <w:rFonts w:hint="eastAsia"/>
                <w:b/>
                <w:color w:val="auto"/>
                <w:sz w:val="24"/>
              </w:rPr>
              <w:t>四、组织质量管理制度、模式、方法的实践应用场景和产生成效</w:t>
            </w:r>
          </w:p>
          <w:p>
            <w:pPr>
              <w:spacing w:line="400" w:lineRule="exact"/>
              <w:ind w:firstLine="480" w:firstLineChars="200"/>
              <w:rPr>
                <w:color w:val="auto"/>
                <w:sz w:val="24"/>
              </w:rPr>
            </w:pPr>
            <w:r>
              <w:rPr>
                <w:rFonts w:hint="eastAsia"/>
                <w:color w:val="auto"/>
                <w:sz w:val="24"/>
              </w:rPr>
              <w:t>阐述组织通过应用质量管理制度、模式、方法解决了哪些实际问题，在提升组织的质量竞争力和经营效益等方面产生了哪些成效。</w:t>
            </w:r>
          </w:p>
          <w:p>
            <w:pPr>
              <w:spacing w:line="400" w:lineRule="exact"/>
              <w:ind w:firstLine="480" w:firstLineChars="200"/>
              <w:rPr>
                <w:color w:val="auto"/>
                <w:sz w:val="24"/>
              </w:rPr>
            </w:pPr>
            <w:r>
              <w:rPr>
                <w:rFonts w:hint="eastAsia"/>
                <w:color w:val="auto"/>
                <w:sz w:val="24"/>
              </w:rPr>
              <w:t>质量竞争力：用典型案例和数据说明，通过应用质量管理制度、模式、方法，在提升生产效率、研发效率、合格率以及人员能力，降低产品或服务缺陷率等方面的成效。特别是要通过关键数据指标的变化比对情况反映质量竞争力提升成效。</w:t>
            </w:r>
          </w:p>
          <w:p>
            <w:pPr>
              <w:spacing w:line="400" w:lineRule="exact"/>
              <w:ind w:firstLine="480" w:firstLineChars="200"/>
              <w:rPr>
                <w:color w:val="auto"/>
                <w:sz w:val="24"/>
              </w:rPr>
            </w:pPr>
            <w:r>
              <w:rPr>
                <w:rFonts w:hint="eastAsia"/>
                <w:color w:val="auto"/>
                <w:sz w:val="24"/>
              </w:rPr>
              <w:t>经营效益：用典型案例和数据说明，通过应用质量管理制度、模式、方法，在提升营业收入、利润、全员劳动生产率、顾客保有率、市场占有率、品牌影响力，降低能耗水平等方面的成效。特别是要通过关键数据指标的变化比对情况反映效益提升成效。</w:t>
            </w:r>
          </w:p>
          <w:p>
            <w:pPr>
              <w:spacing w:line="400" w:lineRule="exact"/>
              <w:ind w:firstLine="480" w:firstLineChars="200"/>
              <w:rPr>
                <w:color w:val="auto"/>
                <w:sz w:val="24"/>
              </w:rPr>
            </w:pPr>
            <w:r>
              <w:rPr>
                <w:rFonts w:hint="eastAsia"/>
                <w:b/>
                <w:color w:val="auto"/>
                <w:sz w:val="24"/>
              </w:rPr>
              <w:t>五、组织质量管理制度、模式、方法的创新性和推广价值</w:t>
            </w:r>
          </w:p>
          <w:p>
            <w:pPr>
              <w:spacing w:line="400" w:lineRule="exact"/>
              <w:ind w:firstLine="480" w:firstLineChars="200"/>
              <w:rPr>
                <w:color w:val="auto"/>
                <w:sz w:val="24"/>
              </w:rPr>
            </w:pPr>
            <w:r>
              <w:rPr>
                <w:rFonts w:hint="eastAsia"/>
                <w:color w:val="auto"/>
                <w:sz w:val="24"/>
              </w:rPr>
              <w:t>阐述组织质量管理制度、模式、方法的先进性和独特性，是否具备在全行业或供应链上下游企业复制推广的价值。</w:t>
            </w:r>
          </w:p>
          <w:p>
            <w:pPr>
              <w:spacing w:line="400" w:lineRule="exact"/>
              <w:ind w:firstLine="480" w:firstLineChars="200"/>
              <w:rPr>
                <w:color w:val="auto"/>
                <w:sz w:val="24"/>
              </w:rPr>
            </w:pPr>
            <w:r>
              <w:rPr>
                <w:rFonts w:hint="eastAsia"/>
                <w:color w:val="auto"/>
                <w:sz w:val="24"/>
              </w:rPr>
              <w:t>限5000字以内</w:t>
            </w:r>
            <w:r>
              <w:rPr>
                <w:rFonts w:hint="eastAsia"/>
                <w:color w:val="auto"/>
                <w:sz w:val="24"/>
              </w:rPr>
              <w:t>。</w:t>
            </w:r>
          </w:p>
          <w:p>
            <w:pPr>
              <w:spacing w:line="400" w:lineRule="exact"/>
              <w:ind w:firstLine="480" w:firstLineChars="200"/>
              <w:rPr>
                <w:rFonts w:eastAsia="仿宋_GB2312"/>
                <w:b/>
                <w:color w:val="auto"/>
                <w:sz w:val="24"/>
              </w:rPr>
            </w:pPr>
          </w:p>
          <w:p>
            <w:pPr>
              <w:rPr>
                <w:color w:val="auto"/>
                <w:sz w:val="24"/>
              </w:rPr>
            </w:pPr>
          </w:p>
          <w:p>
            <w:pPr>
              <w:rPr>
                <w:color w:val="auto"/>
                <w:sz w:val="24"/>
              </w:rPr>
            </w:pPr>
          </w:p>
        </w:tc>
      </w:tr>
    </w:tbl>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六、</w:t>
      </w:r>
      <w:r>
        <w:rPr>
          <w:rFonts w:ascii="Times New Roman" w:hAnsi="Times New Roman" w:eastAsia="方正小标宋简体" w:cs="Times New Roman"/>
          <w:bCs/>
          <w:color w:val="auto"/>
          <w:kern w:val="0"/>
          <w:szCs w:val="32"/>
        </w:rPr>
        <w:t>与申奖有关的咨询机构和咨询人员信息登记备案表</w:t>
      </w:r>
    </w:p>
    <w:tbl>
      <w:tblPr>
        <w:tblStyle w:val="9"/>
        <w:tblW w:w="9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7"/>
        <w:gridCol w:w="1174"/>
        <w:gridCol w:w="1908"/>
        <w:gridCol w:w="1616"/>
        <w:gridCol w:w="1615"/>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6"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申报组织</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（公章）</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联系人</w:t>
            </w:r>
          </w:p>
        </w:tc>
        <w:tc>
          <w:tcPr>
            <w:tcW w:w="1174" w:type="dxa"/>
            <w:shd w:val="clear" w:color="auto" w:fill="auto"/>
            <w:vAlign w:val="center"/>
          </w:tcPr>
          <w:p>
            <w:pPr>
              <w:adjustRightInd w:val="0"/>
              <w:snapToGrid w:val="0"/>
              <w:jc w:val="center"/>
              <w:rPr>
                <w:rFonts w:hAnsi="方正仿宋简体" w:cs="方正仿宋简体"/>
                <w:color w:val="auto"/>
                <w:sz w:val="24"/>
                <w:szCs w:val="24"/>
              </w:rPr>
            </w:pPr>
          </w:p>
        </w:tc>
        <w:tc>
          <w:tcPr>
            <w:tcW w:w="1908"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部门及职务</w:t>
            </w:r>
          </w:p>
        </w:tc>
        <w:tc>
          <w:tcPr>
            <w:tcW w:w="1616" w:type="dxa"/>
            <w:shd w:val="clear" w:color="auto" w:fill="auto"/>
            <w:vAlign w:val="center"/>
          </w:tcPr>
          <w:p>
            <w:pPr>
              <w:adjustRightInd w:val="0"/>
              <w:snapToGrid w:val="0"/>
              <w:jc w:val="center"/>
              <w:rPr>
                <w:rFonts w:hAnsi="方正仿宋简体" w:cs="方正仿宋简体"/>
                <w:color w:val="auto"/>
                <w:sz w:val="24"/>
                <w:szCs w:val="24"/>
              </w:rPr>
            </w:pPr>
          </w:p>
        </w:tc>
        <w:tc>
          <w:tcPr>
            <w:tcW w:w="1615"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办公电话</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   机</w:t>
            </w:r>
          </w:p>
        </w:tc>
        <w:tc>
          <w:tcPr>
            <w:tcW w:w="1296" w:type="dxa"/>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1727"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咨询机构</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名称</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地址</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727" w:type="dxa"/>
            <w:vMerge w:val="restart"/>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咨询人员姓名及职务</w:t>
            </w: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727" w:type="dxa"/>
            <w:vMerge w:val="continue"/>
            <w:shd w:val="clear" w:color="auto" w:fill="auto"/>
            <w:vAlign w:val="center"/>
          </w:tcPr>
          <w:p>
            <w:pPr>
              <w:adjustRightInd w:val="0"/>
              <w:snapToGrid w:val="0"/>
              <w:jc w:val="center"/>
              <w:rPr>
                <w:rFonts w:hAnsi="方正仿宋简体" w:cs="方正仿宋简体"/>
                <w:color w:val="auto"/>
                <w:sz w:val="24"/>
                <w:szCs w:val="24"/>
              </w:rPr>
            </w:pPr>
          </w:p>
        </w:tc>
        <w:tc>
          <w:tcPr>
            <w:tcW w:w="3081" w:type="dxa"/>
            <w:gridSpan w:val="2"/>
            <w:shd w:val="clear" w:color="auto" w:fill="auto"/>
            <w:vAlign w:val="center"/>
          </w:tcPr>
          <w:p>
            <w:pPr>
              <w:adjustRightInd w:val="0"/>
              <w:snapToGrid w:val="0"/>
              <w:jc w:val="center"/>
              <w:rPr>
                <w:rFonts w:hAnsi="方正仿宋简体" w:cs="方正仿宋简体"/>
                <w:color w:val="auto"/>
                <w:sz w:val="24"/>
                <w:szCs w:val="24"/>
              </w:rPr>
            </w:pPr>
          </w:p>
        </w:tc>
        <w:tc>
          <w:tcPr>
            <w:tcW w:w="1616"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手机</w:t>
            </w:r>
          </w:p>
        </w:tc>
        <w:tc>
          <w:tcPr>
            <w:tcW w:w="2911" w:type="dxa"/>
            <w:gridSpan w:val="2"/>
            <w:shd w:val="clear" w:color="auto" w:fill="auto"/>
            <w:vAlign w:val="center"/>
          </w:tcPr>
          <w:p>
            <w:pPr>
              <w:adjustRightInd w:val="0"/>
              <w:snapToGrid w:val="0"/>
              <w:jc w:val="center"/>
              <w:rPr>
                <w:rFonts w:hAnsi="方正仿宋简体" w:cs="方正仿宋简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3"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声明</w:t>
            </w:r>
          </w:p>
        </w:tc>
        <w:tc>
          <w:tcPr>
            <w:tcW w:w="7608" w:type="dxa"/>
            <w:gridSpan w:val="5"/>
            <w:shd w:val="clear" w:color="auto" w:fill="auto"/>
            <w:vAlign w:val="center"/>
          </w:tcPr>
          <w:p>
            <w:pPr>
              <w:adjustRightInd w:val="0"/>
              <w:snapToGrid w:val="0"/>
              <w:spacing w:line="540" w:lineRule="exact"/>
              <w:ind w:firstLine="480" w:firstLineChars="200"/>
              <w:jc w:val="left"/>
              <w:rPr>
                <w:rFonts w:hAnsi="Times New Roman" w:cs="Times New Roman"/>
                <w:color w:val="auto"/>
                <w:sz w:val="24"/>
                <w:szCs w:val="24"/>
              </w:rPr>
            </w:pPr>
            <w:r>
              <w:rPr>
                <w:rFonts w:hint="eastAsia" w:hAnsi="Times New Roman" w:cs="Times New Roman"/>
                <w:color w:val="auto"/>
                <w:sz w:val="24"/>
                <w:szCs w:val="24"/>
              </w:rPr>
              <w:t>本</w:t>
            </w:r>
            <w:r>
              <w:rPr>
                <w:rFonts w:hint="eastAsia" w:hAnsi="Times New Roman" w:cs="Times New Roman"/>
                <w:color w:val="auto"/>
                <w:sz w:val="24"/>
                <w:szCs w:val="24"/>
              </w:rPr>
              <w:t>组织</w:t>
            </w:r>
            <w:r>
              <w:rPr>
                <w:rFonts w:hint="eastAsia" w:hAnsi="Times New Roman" w:cs="Times New Roman"/>
                <w:color w:val="auto"/>
                <w:sz w:val="24"/>
                <w:szCs w:val="24"/>
              </w:rPr>
              <w:t>已如实上报咨询机构和人员有关信息，并愿对上述信息的真实性负责；如有不实，愿意承担一切后果。</w:t>
            </w:r>
          </w:p>
          <w:p>
            <w:pPr>
              <w:adjustRightInd w:val="0"/>
              <w:snapToGrid w:val="0"/>
              <w:spacing w:line="540" w:lineRule="exact"/>
              <w:ind w:firstLine="2880" w:firstLineChars="1200"/>
              <w:jc w:val="left"/>
              <w:rPr>
                <w:rFonts w:hAnsi="Times New Roman" w:cs="Times New Roman"/>
                <w:color w:val="auto"/>
                <w:sz w:val="24"/>
                <w:szCs w:val="24"/>
              </w:rPr>
            </w:pPr>
          </w:p>
          <w:p>
            <w:pPr>
              <w:adjustRightInd w:val="0"/>
              <w:snapToGrid w:val="0"/>
              <w:spacing w:line="540" w:lineRule="exact"/>
              <w:ind w:firstLine="2880" w:firstLineChars="1200"/>
              <w:jc w:val="left"/>
              <w:rPr>
                <w:rFonts w:hAnsi="Times New Roman" w:cs="Times New Roman"/>
                <w:color w:val="auto"/>
                <w:sz w:val="24"/>
                <w:szCs w:val="24"/>
              </w:rPr>
            </w:pPr>
            <w:r>
              <w:rPr>
                <w:rFonts w:hint="eastAsia" w:hAnsi="Times New Roman" w:cs="Times New Roman"/>
                <w:color w:val="auto"/>
                <w:sz w:val="24"/>
                <w:szCs w:val="24"/>
              </w:rPr>
              <w:t>代表（签字）</w:t>
            </w:r>
          </w:p>
          <w:p>
            <w:pPr>
              <w:adjustRightInd w:val="0"/>
              <w:snapToGrid w:val="0"/>
              <w:spacing w:line="540" w:lineRule="exact"/>
              <w:ind w:firstLine="4320" w:firstLineChars="1800"/>
              <w:jc w:val="left"/>
              <w:rPr>
                <w:rFonts w:hAnsi="Times New Roman" w:cs="Times New Roman"/>
                <w:color w:val="auto"/>
                <w:sz w:val="24"/>
                <w:szCs w:val="24"/>
              </w:rPr>
            </w:pPr>
          </w:p>
          <w:p>
            <w:pPr>
              <w:adjustRightInd w:val="0"/>
              <w:snapToGrid w:val="0"/>
              <w:spacing w:line="540" w:lineRule="exact"/>
              <w:ind w:firstLine="4320" w:firstLineChars="1800"/>
              <w:jc w:val="left"/>
              <w:rPr>
                <w:rFonts w:ascii="Times New Roman" w:hAnsi="Times New Roman" w:eastAsia="仿宋_GB2312" w:cs="Times New Roman"/>
                <w:color w:val="auto"/>
                <w:sz w:val="24"/>
                <w:szCs w:val="24"/>
              </w:rPr>
            </w:pPr>
            <w:r>
              <w:rPr>
                <w:rFonts w:hint="eastAsia" w:hAnsi="Times New Roman" w:cs="Times New Roman"/>
                <w:color w:val="auto"/>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7" w:hRule="atLeast"/>
        </w:trPr>
        <w:tc>
          <w:tcPr>
            <w:tcW w:w="1727" w:type="dxa"/>
            <w:shd w:val="clear" w:color="auto" w:fill="auto"/>
            <w:vAlign w:val="center"/>
          </w:tcPr>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其他咨询</w:t>
            </w:r>
          </w:p>
          <w:p>
            <w:pPr>
              <w:adjustRightInd w:val="0"/>
              <w:snapToGrid w:val="0"/>
              <w:jc w:val="center"/>
              <w:rPr>
                <w:rFonts w:hAnsi="方正仿宋简体" w:cs="方正仿宋简体"/>
                <w:color w:val="auto"/>
                <w:sz w:val="24"/>
                <w:szCs w:val="24"/>
              </w:rPr>
            </w:pPr>
            <w:r>
              <w:rPr>
                <w:rFonts w:hint="eastAsia" w:hAnsi="方正仿宋简体" w:cs="方正仿宋简体"/>
                <w:color w:val="auto"/>
                <w:sz w:val="24"/>
                <w:szCs w:val="24"/>
              </w:rPr>
              <w:t>信息</w:t>
            </w:r>
          </w:p>
        </w:tc>
        <w:tc>
          <w:tcPr>
            <w:tcW w:w="7608" w:type="dxa"/>
            <w:gridSpan w:val="5"/>
            <w:shd w:val="clear" w:color="auto" w:fill="auto"/>
            <w:vAlign w:val="center"/>
          </w:tcPr>
          <w:p>
            <w:pPr>
              <w:adjustRightInd w:val="0"/>
              <w:snapToGrid w:val="0"/>
              <w:jc w:val="center"/>
              <w:rPr>
                <w:rFonts w:ascii="Times New Roman" w:hAnsi="Times New Roman" w:eastAsia="仿宋_GB2312" w:cs="Times New Roman"/>
                <w:color w:val="auto"/>
                <w:sz w:val="24"/>
                <w:szCs w:val="24"/>
              </w:rPr>
            </w:pPr>
          </w:p>
        </w:tc>
      </w:tr>
    </w:tbl>
    <w:p>
      <w:pPr>
        <w:jc w:val="left"/>
        <w:rPr>
          <w:rFonts w:ascii="Times New Roman" w:hAnsi="Times New Roman" w:eastAsia="楷体_GB2312" w:cs="Times New Roman"/>
          <w:color w:val="auto"/>
          <w:sz w:val="24"/>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七、</w:t>
      </w:r>
      <w:r>
        <w:rPr>
          <w:rFonts w:hint="eastAsia" w:ascii="Times New Roman" w:hAnsi="Times New Roman" w:eastAsia="方正小标宋简体" w:cs="Times New Roman"/>
          <w:bCs/>
          <w:color w:val="auto"/>
          <w:kern w:val="0"/>
          <w:szCs w:val="32"/>
        </w:rPr>
        <w:t>申报意见</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9"/>
        <w:gridCol w:w="7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2259" w:type="dxa"/>
            <w:vAlign w:val="center"/>
          </w:tcPr>
          <w:p>
            <w:pPr>
              <w:spacing w:line="400" w:lineRule="exact"/>
              <w:jc w:val="center"/>
              <w:rPr>
                <w:color w:val="auto"/>
                <w:sz w:val="24"/>
              </w:rPr>
            </w:pPr>
            <w:r>
              <w:rPr>
                <w:color w:val="auto"/>
                <w:sz w:val="24"/>
              </w:rPr>
              <w:t>申报</w:t>
            </w:r>
            <w:r>
              <w:rPr>
                <w:rFonts w:hint="eastAsia"/>
                <w:color w:val="auto"/>
                <w:sz w:val="24"/>
              </w:rPr>
              <w:t>组织</w:t>
            </w:r>
          </w:p>
        </w:tc>
        <w:tc>
          <w:tcPr>
            <w:tcW w:w="7135"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0" w:hRule="atLeast"/>
          <w:jc w:val="center"/>
        </w:trPr>
        <w:tc>
          <w:tcPr>
            <w:tcW w:w="2259" w:type="dxa"/>
            <w:vAlign w:val="center"/>
          </w:tcPr>
          <w:p>
            <w:pPr>
              <w:spacing w:line="400" w:lineRule="exact"/>
              <w:jc w:val="center"/>
              <w:rPr>
                <w:color w:val="auto"/>
                <w:sz w:val="24"/>
              </w:rPr>
            </w:pPr>
            <w:r>
              <w:rPr>
                <w:rFonts w:hint="eastAsia"/>
                <w:color w:val="auto"/>
                <w:sz w:val="24"/>
              </w:rPr>
              <w:t>申报组织意见</w:t>
            </w:r>
          </w:p>
        </w:tc>
        <w:tc>
          <w:tcPr>
            <w:tcW w:w="7135" w:type="dxa"/>
          </w:tcPr>
          <w:p>
            <w:pPr>
              <w:spacing w:line="400" w:lineRule="exact"/>
              <w:jc w:val="left"/>
              <w:rPr>
                <w:color w:val="auto"/>
                <w:sz w:val="24"/>
              </w:rPr>
            </w:pPr>
            <w:r>
              <w:rPr>
                <w:rFonts w:hint="eastAsia"/>
                <w:color w:val="auto"/>
                <w:sz w:val="24"/>
              </w:rPr>
              <w:t>（请说明材料核实情况、本组织内部公示情况等）</w:t>
            </w:r>
          </w:p>
          <w:p>
            <w:pPr>
              <w:spacing w:line="400" w:lineRule="exact"/>
              <w:jc w:val="center"/>
              <w:rPr>
                <w:color w:val="auto"/>
                <w:sz w:val="30"/>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rPr>
                <w:color w:val="auto"/>
                <w:sz w:val="24"/>
              </w:rPr>
            </w:pPr>
          </w:p>
          <w:p>
            <w:pPr>
              <w:spacing w:line="400" w:lineRule="exact"/>
              <w:ind w:firstLine="3792" w:firstLineChars="1580"/>
              <w:rPr>
                <w:color w:val="auto"/>
                <w:sz w:val="24"/>
              </w:rPr>
            </w:pPr>
            <w:r>
              <w:rPr>
                <w:color w:val="auto"/>
                <w:sz w:val="24"/>
              </w:rPr>
              <w:t>申报</w:t>
            </w:r>
            <w:r>
              <w:rPr>
                <w:rFonts w:hint="eastAsia"/>
                <w:color w:val="auto"/>
                <w:sz w:val="24"/>
              </w:rPr>
              <w:t>组织</w:t>
            </w:r>
            <w:r>
              <w:rPr>
                <w:color w:val="auto"/>
                <w:sz w:val="24"/>
              </w:rPr>
              <w:t>（盖章）：</w:t>
            </w:r>
          </w:p>
          <w:p>
            <w:pPr>
              <w:spacing w:line="400" w:lineRule="exact"/>
              <w:ind w:firstLine="3792" w:firstLineChars="1580"/>
              <w:rPr>
                <w:color w:val="auto"/>
                <w:sz w:val="24"/>
              </w:rPr>
            </w:pPr>
            <w:r>
              <w:rPr>
                <w:color w:val="auto"/>
                <w:sz w:val="24"/>
              </w:rPr>
              <w:t>负</w:t>
            </w:r>
            <w:r>
              <w:rPr>
                <w:rFonts w:hint="eastAsia"/>
                <w:color w:val="auto"/>
                <w:sz w:val="24"/>
              </w:rPr>
              <w:t xml:space="preserve"> </w:t>
            </w:r>
            <w:r>
              <w:rPr>
                <w:color w:val="auto"/>
                <w:sz w:val="24"/>
              </w:rPr>
              <w:t>责</w:t>
            </w:r>
            <w:r>
              <w:rPr>
                <w:rFonts w:hint="eastAsia"/>
                <w:color w:val="auto"/>
                <w:sz w:val="24"/>
              </w:rPr>
              <w:t xml:space="preserve"> </w:t>
            </w:r>
            <w:r>
              <w:rPr>
                <w:color w:val="auto"/>
                <w:sz w:val="24"/>
              </w:rPr>
              <w:t>人（签字）：</w:t>
            </w:r>
          </w:p>
          <w:p>
            <w:pPr>
              <w:tabs>
                <w:tab w:val="left" w:pos="4967"/>
                <w:tab w:val="left" w:pos="6707"/>
              </w:tabs>
              <w:spacing w:line="400" w:lineRule="exact"/>
              <w:ind w:firstLine="4924" w:firstLineChars="2052"/>
              <w:rPr>
                <w:color w:val="auto"/>
                <w:sz w:val="30"/>
              </w:rPr>
            </w:pPr>
            <w:r>
              <w:rPr>
                <w:color w:val="auto"/>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5" w:hRule="atLeast"/>
          <w:jc w:val="center"/>
        </w:trPr>
        <w:tc>
          <w:tcPr>
            <w:tcW w:w="2259" w:type="dxa"/>
            <w:vAlign w:val="center"/>
          </w:tcPr>
          <w:p>
            <w:pPr>
              <w:spacing w:line="400" w:lineRule="exact"/>
              <w:jc w:val="center"/>
              <w:rPr>
                <w:color w:val="auto"/>
                <w:sz w:val="24"/>
              </w:rPr>
            </w:pPr>
            <w:r>
              <w:rPr>
                <w:rFonts w:hint="eastAsia"/>
                <w:color w:val="auto"/>
                <w:sz w:val="24"/>
              </w:rPr>
              <w:t>申报组织</w:t>
            </w:r>
          </w:p>
          <w:p>
            <w:pPr>
              <w:spacing w:line="400" w:lineRule="exact"/>
              <w:jc w:val="center"/>
              <w:rPr>
                <w:color w:val="auto"/>
                <w:sz w:val="24"/>
              </w:rPr>
            </w:pPr>
            <w:r>
              <w:rPr>
                <w:rFonts w:hint="eastAsia"/>
                <w:color w:val="auto"/>
                <w:sz w:val="24"/>
              </w:rPr>
              <w:t>所属单位意见</w:t>
            </w:r>
          </w:p>
        </w:tc>
        <w:tc>
          <w:tcPr>
            <w:tcW w:w="7135" w:type="dxa"/>
          </w:tcPr>
          <w:p>
            <w:pPr>
              <w:autoSpaceDE w:val="0"/>
              <w:autoSpaceDN w:val="0"/>
              <w:adjustRightInd w:val="0"/>
              <w:spacing w:line="440" w:lineRule="exact"/>
              <w:rPr>
                <w:color w:val="auto"/>
                <w:sz w:val="24"/>
              </w:rPr>
            </w:pPr>
            <w:r>
              <w:rPr>
                <w:rFonts w:hint="eastAsia"/>
                <w:color w:val="auto"/>
                <w:sz w:val="24"/>
              </w:rPr>
              <w:t>（请说明所属单位内部公示情况等）</w:t>
            </w:r>
          </w:p>
          <w:p>
            <w:pPr>
              <w:autoSpaceDE w:val="0"/>
              <w:autoSpaceDN w:val="0"/>
              <w:adjustRightInd w:val="0"/>
              <w:spacing w:line="440" w:lineRule="exact"/>
              <w:rPr>
                <w:color w:val="auto"/>
                <w:sz w:val="24"/>
                <w:highlight w:val="yellow"/>
              </w:rPr>
            </w:pPr>
          </w:p>
          <w:p>
            <w:pPr>
              <w:autoSpaceDE w:val="0"/>
              <w:autoSpaceDN w:val="0"/>
              <w:adjustRightInd w:val="0"/>
              <w:spacing w:line="320" w:lineRule="exact"/>
              <w:rPr>
                <w:color w:val="auto"/>
                <w:sz w:val="24"/>
                <w:highlight w:val="yellow"/>
              </w:rPr>
            </w:pPr>
          </w:p>
          <w:p>
            <w:pPr>
              <w:autoSpaceDE w:val="0"/>
              <w:autoSpaceDN w:val="0"/>
              <w:adjustRightInd w:val="0"/>
              <w:spacing w:line="320" w:lineRule="exact"/>
              <w:rPr>
                <w:color w:val="auto"/>
                <w:sz w:val="24"/>
                <w:highlight w:val="yellow"/>
              </w:rPr>
            </w:pPr>
          </w:p>
          <w:p>
            <w:pPr>
              <w:pStyle w:val="2"/>
              <w:spacing w:line="320" w:lineRule="exact"/>
              <w:rPr>
                <w:color w:val="auto"/>
              </w:rPr>
            </w:pPr>
          </w:p>
          <w:p>
            <w:pPr>
              <w:autoSpaceDE w:val="0"/>
              <w:autoSpaceDN w:val="0"/>
              <w:adjustRightInd w:val="0"/>
              <w:spacing w:line="320" w:lineRule="exact"/>
              <w:rPr>
                <w:color w:val="auto"/>
                <w:sz w:val="24"/>
                <w:highlight w:val="yellow"/>
              </w:rPr>
            </w:pPr>
          </w:p>
          <w:p>
            <w:pPr>
              <w:autoSpaceDE w:val="0"/>
              <w:autoSpaceDN w:val="0"/>
              <w:adjustRightInd w:val="0"/>
              <w:spacing w:line="320" w:lineRule="exact"/>
              <w:rPr>
                <w:color w:val="auto"/>
                <w:sz w:val="24"/>
                <w:highlight w:val="yellow"/>
              </w:rPr>
            </w:pPr>
          </w:p>
          <w:p>
            <w:pPr>
              <w:autoSpaceDE w:val="0"/>
              <w:autoSpaceDN w:val="0"/>
              <w:adjustRightInd w:val="0"/>
              <w:spacing w:line="440" w:lineRule="exact"/>
              <w:rPr>
                <w:color w:val="auto"/>
                <w:sz w:val="24"/>
                <w:highlight w:val="yellow"/>
              </w:rPr>
            </w:pPr>
          </w:p>
          <w:p>
            <w:pPr>
              <w:autoSpaceDE w:val="0"/>
              <w:autoSpaceDN w:val="0"/>
              <w:adjustRightInd w:val="0"/>
              <w:spacing w:line="440" w:lineRule="exact"/>
              <w:ind w:firstLine="3600" w:firstLineChars="1500"/>
              <w:rPr>
                <w:color w:val="auto"/>
                <w:sz w:val="24"/>
              </w:rPr>
            </w:pPr>
            <w:r>
              <w:rPr>
                <w:color w:val="auto"/>
                <w:sz w:val="24"/>
              </w:rPr>
              <w:t>单</w:t>
            </w:r>
            <w:r>
              <w:rPr>
                <w:rFonts w:hint="eastAsia"/>
                <w:color w:val="auto"/>
                <w:sz w:val="24"/>
              </w:rPr>
              <w:t xml:space="preserve">    </w:t>
            </w:r>
            <w:r>
              <w:rPr>
                <w:color w:val="auto"/>
                <w:sz w:val="24"/>
              </w:rPr>
              <w:t>位</w:t>
            </w:r>
            <w:r>
              <w:rPr>
                <w:rFonts w:hint="eastAsia"/>
                <w:color w:val="auto"/>
                <w:sz w:val="24"/>
              </w:rPr>
              <w:t xml:space="preserve">  </w:t>
            </w:r>
            <w:r>
              <w:rPr>
                <w:color w:val="auto"/>
                <w:sz w:val="24"/>
              </w:rPr>
              <w:t>（盖章）：</w:t>
            </w:r>
          </w:p>
          <w:p>
            <w:pPr>
              <w:autoSpaceDE w:val="0"/>
              <w:autoSpaceDN w:val="0"/>
              <w:adjustRightInd w:val="0"/>
              <w:spacing w:line="440" w:lineRule="exact"/>
              <w:ind w:firstLine="3600" w:firstLineChars="1500"/>
              <w:rPr>
                <w:color w:val="auto"/>
                <w:sz w:val="24"/>
              </w:rPr>
            </w:pPr>
            <w:r>
              <w:rPr>
                <w:color w:val="auto"/>
                <w:sz w:val="24"/>
              </w:rPr>
              <w:t>负 责</w:t>
            </w:r>
            <w:r>
              <w:rPr>
                <w:rFonts w:hint="eastAsia"/>
                <w:color w:val="auto"/>
                <w:sz w:val="24"/>
              </w:rPr>
              <w:t xml:space="preserve"> </w:t>
            </w:r>
            <w:r>
              <w:rPr>
                <w:color w:val="auto"/>
                <w:sz w:val="24"/>
              </w:rPr>
              <w:t>人</w:t>
            </w:r>
            <w:r>
              <w:rPr>
                <w:rFonts w:hint="eastAsia"/>
                <w:color w:val="auto"/>
                <w:sz w:val="24"/>
              </w:rPr>
              <w:t xml:space="preserve">  </w:t>
            </w:r>
            <w:r>
              <w:rPr>
                <w:color w:val="auto"/>
                <w:sz w:val="24"/>
              </w:rPr>
              <w:t>（签字）：</w:t>
            </w:r>
          </w:p>
          <w:p>
            <w:pPr>
              <w:autoSpaceDE w:val="0"/>
              <w:autoSpaceDN w:val="0"/>
              <w:adjustRightInd w:val="0"/>
              <w:spacing w:line="440" w:lineRule="exact"/>
              <w:ind w:firstLine="4800" w:firstLineChars="2000"/>
              <w:rPr>
                <w:color w:val="auto"/>
                <w:sz w:val="24"/>
              </w:rPr>
            </w:pPr>
            <w:r>
              <w:rPr>
                <w:color w:val="auto"/>
                <w:sz w:val="24"/>
              </w:rPr>
              <w:t>年     月     日</w:t>
            </w:r>
          </w:p>
          <w:p>
            <w:pPr>
              <w:autoSpaceDE w:val="0"/>
              <w:autoSpaceDN w:val="0"/>
              <w:adjustRightInd w:val="0"/>
              <w:spacing w:line="400" w:lineRule="exact"/>
              <w:rPr>
                <w:color w:val="auto"/>
                <w:sz w:val="24"/>
              </w:rPr>
            </w:pPr>
            <w:r>
              <w:rPr>
                <w:rFonts w:hint="eastAsia"/>
                <w:color w:val="auto"/>
                <w:sz w:val="24"/>
              </w:rPr>
              <w:t>注：</w:t>
            </w:r>
          </w:p>
          <w:p>
            <w:pPr>
              <w:autoSpaceDE w:val="0"/>
              <w:autoSpaceDN w:val="0"/>
              <w:adjustRightInd w:val="0"/>
              <w:spacing w:line="400" w:lineRule="exact"/>
              <w:rPr>
                <w:color w:val="auto"/>
                <w:sz w:val="24"/>
              </w:rPr>
            </w:pPr>
            <w:r>
              <w:rPr>
                <w:rFonts w:hint="eastAsia"/>
                <w:color w:val="auto"/>
                <w:sz w:val="24"/>
              </w:rPr>
              <w:t>1.申报组织为有关单位的分支、内设、派出等机构的，由有关单位在单位内部进行公示，公示无异议的，填写本栏意见并签字盖章。</w:t>
            </w:r>
          </w:p>
          <w:p>
            <w:pPr>
              <w:autoSpaceDE w:val="0"/>
              <w:autoSpaceDN w:val="0"/>
              <w:adjustRightInd w:val="0"/>
              <w:spacing w:line="400" w:lineRule="exact"/>
              <w:rPr>
                <w:color w:val="auto"/>
                <w:sz w:val="30"/>
              </w:rPr>
            </w:pPr>
            <w:r>
              <w:rPr>
                <w:rFonts w:hint="eastAsia"/>
                <w:color w:val="auto"/>
                <w:sz w:val="24"/>
              </w:rPr>
              <w:t>2.其他类型申报组织无需填写本栏内容。</w:t>
            </w:r>
          </w:p>
        </w:tc>
      </w:tr>
    </w:tbl>
    <w:p>
      <w:pPr>
        <w:spacing w:line="600" w:lineRule="exact"/>
        <w:ind w:firstLine="640" w:firstLineChars="200"/>
        <w:jc w:val="center"/>
        <w:outlineLvl w:val="0"/>
        <w:rPr>
          <w:rFonts w:eastAsia="黑体"/>
          <w:color w:val="auto"/>
          <w:szCs w:val="32"/>
        </w:rPr>
        <w:sectPr>
          <w:pgSz w:w="11906" w:h="16838"/>
          <w:pgMar w:top="1440" w:right="1474" w:bottom="1440" w:left="1587" w:header="851" w:footer="737" w:gutter="0"/>
          <w:pgNumType w:fmt="numberInDash"/>
          <w:cols w:space="0" w:num="1"/>
          <w:titlePg/>
          <w:docGrid w:type="linesAndChars" w:linePitch="603" w:charSpace="-22"/>
        </w:sectPr>
      </w:pPr>
    </w:p>
    <w:p>
      <w:pPr>
        <w:adjustRightInd w:val="0"/>
        <w:snapToGrid w:val="0"/>
        <w:spacing w:line="600" w:lineRule="exact"/>
        <w:jc w:val="left"/>
        <w:rPr>
          <w:rFonts w:ascii="Times New Roman" w:hAnsi="Times New Roman" w:eastAsia="方正小标宋简体" w:cs="Times New Roman"/>
          <w:bCs/>
          <w:color w:val="auto"/>
          <w:kern w:val="0"/>
          <w:szCs w:val="32"/>
        </w:rPr>
      </w:pPr>
      <w:r>
        <w:rPr>
          <w:rFonts w:hint="eastAsia" w:ascii="Times New Roman" w:hAnsi="Times New Roman" w:eastAsia="方正小标宋简体" w:cs="Times New Roman"/>
          <w:bCs/>
          <w:color w:val="auto"/>
          <w:kern w:val="0"/>
          <w:szCs w:val="32"/>
        </w:rPr>
        <w:t>八、</w:t>
      </w:r>
      <w:r>
        <w:rPr>
          <w:rFonts w:hint="eastAsia" w:ascii="Times New Roman" w:hAnsi="Times New Roman" w:eastAsia="方正小标宋简体" w:cs="Times New Roman"/>
          <w:bCs/>
          <w:color w:val="auto"/>
          <w:kern w:val="0"/>
          <w:szCs w:val="32"/>
        </w:rPr>
        <w:t>审核推荐意见</w:t>
      </w:r>
    </w:p>
    <w:tbl>
      <w:tblPr>
        <w:tblStyle w:val="9"/>
        <w:tblW w:w="94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3828"/>
        <w:gridCol w:w="1275"/>
        <w:gridCol w:w="2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审核单位</w:t>
            </w:r>
          </w:p>
        </w:tc>
        <w:tc>
          <w:tcPr>
            <w:tcW w:w="7340" w:type="dxa"/>
            <w:gridSpan w:val="3"/>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联系人</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手机</w:t>
            </w:r>
          </w:p>
        </w:tc>
        <w:tc>
          <w:tcPr>
            <w:tcW w:w="2237"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电  话</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传真</w:t>
            </w:r>
          </w:p>
        </w:tc>
        <w:tc>
          <w:tcPr>
            <w:tcW w:w="2237"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8" w:type="dxa"/>
          </w:tcPr>
          <w:p>
            <w:pPr>
              <w:spacing w:line="400" w:lineRule="exact"/>
              <w:jc w:val="center"/>
              <w:rPr>
                <w:color w:val="auto"/>
                <w:sz w:val="24"/>
              </w:rPr>
            </w:pPr>
            <w:r>
              <w:rPr>
                <w:color w:val="auto"/>
                <w:sz w:val="24"/>
              </w:rPr>
              <w:t>E-mail</w:t>
            </w:r>
          </w:p>
        </w:tc>
        <w:tc>
          <w:tcPr>
            <w:tcW w:w="7340" w:type="dxa"/>
            <w:gridSpan w:val="3"/>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tcPr>
          <w:p>
            <w:pPr>
              <w:spacing w:line="400" w:lineRule="exact"/>
              <w:jc w:val="center"/>
              <w:rPr>
                <w:color w:val="auto"/>
                <w:sz w:val="24"/>
              </w:rPr>
            </w:pPr>
            <w:r>
              <w:rPr>
                <w:color w:val="auto"/>
                <w:sz w:val="24"/>
              </w:rPr>
              <w:t>通讯地址</w:t>
            </w:r>
          </w:p>
        </w:tc>
        <w:tc>
          <w:tcPr>
            <w:tcW w:w="3828" w:type="dxa"/>
          </w:tcPr>
          <w:p>
            <w:pPr>
              <w:spacing w:line="400" w:lineRule="exact"/>
              <w:rPr>
                <w:color w:val="auto"/>
                <w:sz w:val="24"/>
              </w:rPr>
            </w:pPr>
          </w:p>
        </w:tc>
        <w:tc>
          <w:tcPr>
            <w:tcW w:w="1275" w:type="dxa"/>
          </w:tcPr>
          <w:p>
            <w:pPr>
              <w:spacing w:line="400" w:lineRule="exact"/>
              <w:jc w:val="center"/>
              <w:rPr>
                <w:color w:val="auto"/>
                <w:sz w:val="24"/>
              </w:rPr>
            </w:pPr>
            <w:r>
              <w:rPr>
                <w:color w:val="auto"/>
                <w:sz w:val="24"/>
              </w:rPr>
              <w:t>邮编</w:t>
            </w:r>
          </w:p>
        </w:tc>
        <w:tc>
          <w:tcPr>
            <w:tcW w:w="2237" w:type="dxa"/>
          </w:tcPr>
          <w:p>
            <w:pPr>
              <w:spacing w:line="400" w:lineRule="exact"/>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4" w:hRule="atLeast"/>
          <w:jc w:val="center"/>
        </w:trPr>
        <w:tc>
          <w:tcPr>
            <w:tcW w:w="9408" w:type="dxa"/>
            <w:gridSpan w:val="4"/>
          </w:tcPr>
          <w:p>
            <w:pPr>
              <w:spacing w:line="400" w:lineRule="exact"/>
              <w:jc w:val="left"/>
              <w:rPr>
                <w:color w:val="auto"/>
                <w:sz w:val="24"/>
              </w:rPr>
            </w:pPr>
            <w:r>
              <w:rPr>
                <w:rFonts w:hint="eastAsia"/>
                <w:color w:val="auto"/>
                <w:sz w:val="24"/>
              </w:rPr>
              <w:t>一、材料核实情况</w:t>
            </w:r>
          </w:p>
          <w:p>
            <w:pPr>
              <w:spacing w:line="400" w:lineRule="exact"/>
              <w:jc w:val="left"/>
              <w:rPr>
                <w:color w:val="auto"/>
                <w:sz w:val="24"/>
              </w:rPr>
            </w:pPr>
          </w:p>
          <w:p>
            <w:pPr>
              <w:spacing w:line="400" w:lineRule="exact"/>
              <w:jc w:val="left"/>
              <w:rPr>
                <w:color w:val="auto"/>
                <w:sz w:val="24"/>
              </w:rPr>
            </w:pPr>
            <w:r>
              <w:rPr>
                <w:rFonts w:hint="eastAsia"/>
                <w:color w:val="auto"/>
                <w:sz w:val="24"/>
              </w:rPr>
              <w:t>二、征求相关部门意见情况</w:t>
            </w:r>
          </w:p>
          <w:p>
            <w:pPr>
              <w:spacing w:line="400" w:lineRule="exact"/>
              <w:jc w:val="left"/>
              <w:rPr>
                <w:color w:val="auto"/>
                <w:sz w:val="24"/>
              </w:rPr>
            </w:pPr>
          </w:p>
          <w:p>
            <w:pPr>
              <w:spacing w:line="400" w:lineRule="exact"/>
              <w:jc w:val="left"/>
              <w:rPr>
                <w:color w:val="auto"/>
                <w:sz w:val="24"/>
              </w:rPr>
            </w:pPr>
            <w:r>
              <w:rPr>
                <w:rFonts w:hint="eastAsia"/>
                <w:color w:val="auto"/>
                <w:sz w:val="24"/>
              </w:rPr>
              <w:t>三、公示情况</w:t>
            </w:r>
            <w:r>
              <w:rPr>
                <w:color w:val="auto"/>
                <w:sz w:val="24"/>
              </w:rPr>
              <w:t>（</w:t>
            </w:r>
            <w:r>
              <w:rPr>
                <w:rFonts w:hint="eastAsia"/>
                <w:color w:val="auto"/>
                <w:sz w:val="24"/>
              </w:rPr>
              <w:t>需说明公示时间、公示途径、异议处理情况等</w:t>
            </w:r>
            <w:r>
              <w:rPr>
                <w:color w:val="auto"/>
                <w:sz w:val="24"/>
              </w:rPr>
              <w:t>）</w:t>
            </w:r>
          </w:p>
          <w:p>
            <w:pPr>
              <w:spacing w:line="400" w:lineRule="exact"/>
              <w:jc w:val="left"/>
              <w:rPr>
                <w:color w:val="auto"/>
                <w:sz w:val="24"/>
              </w:rPr>
            </w:pPr>
          </w:p>
          <w:p>
            <w:pPr>
              <w:spacing w:line="400" w:lineRule="exact"/>
              <w:jc w:val="left"/>
              <w:rPr>
                <w:color w:val="auto"/>
                <w:sz w:val="24"/>
              </w:rPr>
            </w:pPr>
            <w:r>
              <w:rPr>
                <w:rFonts w:hint="eastAsia"/>
                <w:color w:val="auto"/>
                <w:sz w:val="24"/>
              </w:rPr>
              <w:t>四、审核意见</w:t>
            </w:r>
          </w:p>
          <w:p>
            <w:pPr>
              <w:spacing w:line="400" w:lineRule="exact"/>
              <w:jc w:val="center"/>
              <w:rPr>
                <w:color w:val="auto"/>
                <w:sz w:val="30"/>
              </w:rPr>
            </w:pPr>
          </w:p>
          <w:p>
            <w:pPr>
              <w:spacing w:line="400" w:lineRule="exact"/>
              <w:rPr>
                <w:color w:val="auto"/>
                <w:sz w:val="30"/>
              </w:rPr>
            </w:pPr>
          </w:p>
          <w:p>
            <w:pPr>
              <w:spacing w:line="400" w:lineRule="exact"/>
              <w:rPr>
                <w:color w:val="auto"/>
                <w:sz w:val="30"/>
              </w:rPr>
            </w:pPr>
          </w:p>
          <w:p>
            <w:pPr>
              <w:spacing w:line="400" w:lineRule="exact"/>
              <w:rPr>
                <w:color w:val="auto"/>
                <w:sz w:val="24"/>
              </w:rPr>
            </w:pPr>
            <w:r>
              <w:rPr>
                <w:rFonts w:hint="eastAsia"/>
                <w:color w:val="auto"/>
                <w:sz w:val="24"/>
              </w:rPr>
              <w:t>市（州）质量强市（州）工作领导小组办公室或省级行业主管部门</w:t>
            </w:r>
            <w:r>
              <w:rPr>
                <w:color w:val="auto"/>
                <w:sz w:val="24"/>
              </w:rPr>
              <w:t>（盖章）：</w:t>
            </w:r>
          </w:p>
          <w:p>
            <w:pPr>
              <w:tabs>
                <w:tab w:val="left" w:pos="7917"/>
              </w:tabs>
              <w:spacing w:line="400" w:lineRule="exact"/>
              <w:ind w:firstLine="2880" w:firstLineChars="1200"/>
              <w:jc w:val="center"/>
              <w:rPr>
                <w:color w:val="auto"/>
                <w:sz w:val="24"/>
              </w:rPr>
            </w:pPr>
            <w:r>
              <w:rPr>
                <w:rFonts w:hint="eastAsia"/>
                <w:color w:val="auto"/>
                <w:sz w:val="24"/>
              </w:rPr>
              <w:t xml:space="preserve">                </w:t>
            </w:r>
            <w:r>
              <w:rPr>
                <w:color w:val="auto"/>
                <w:sz w:val="24"/>
              </w:rPr>
              <w:t>负 责 人</w:t>
            </w:r>
            <w:r>
              <w:rPr>
                <w:rFonts w:hint="eastAsia"/>
                <w:color w:val="auto"/>
                <w:sz w:val="24"/>
              </w:rPr>
              <w:t xml:space="preserve"> </w:t>
            </w:r>
            <w:r>
              <w:rPr>
                <w:color w:val="auto"/>
                <w:sz w:val="24"/>
              </w:rPr>
              <w:t>（签字）：</w:t>
            </w:r>
          </w:p>
          <w:p>
            <w:pPr>
              <w:tabs>
                <w:tab w:val="left" w:pos="7053"/>
              </w:tabs>
              <w:spacing w:line="400" w:lineRule="exact"/>
              <w:ind w:firstLine="4680" w:firstLineChars="1950"/>
              <w:jc w:val="center"/>
              <w:rPr>
                <w:color w:val="auto"/>
                <w:sz w:val="24"/>
              </w:rPr>
            </w:pPr>
            <w:r>
              <w:rPr>
                <w:rFonts w:hint="eastAsia"/>
                <w:color w:val="auto"/>
                <w:sz w:val="24"/>
              </w:rPr>
              <w:t xml:space="preserve">                 </w:t>
            </w:r>
            <w:r>
              <w:rPr>
                <w:color w:val="auto"/>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0" w:hRule="atLeast"/>
          <w:jc w:val="center"/>
        </w:trPr>
        <w:tc>
          <w:tcPr>
            <w:tcW w:w="9408" w:type="dxa"/>
            <w:gridSpan w:val="4"/>
          </w:tcPr>
          <w:p>
            <w:pPr>
              <w:spacing w:line="400" w:lineRule="exact"/>
              <w:rPr>
                <w:color w:val="auto"/>
                <w:sz w:val="30"/>
              </w:rPr>
            </w:pPr>
            <w:r>
              <w:rPr>
                <w:rFonts w:hint="eastAsia"/>
                <w:color w:val="auto"/>
                <w:sz w:val="24"/>
              </w:rPr>
              <w:t>包括推荐</w:t>
            </w:r>
            <w:r>
              <w:rPr>
                <w:color w:val="auto"/>
                <w:sz w:val="24"/>
              </w:rPr>
              <w:t>意见及理由</w:t>
            </w:r>
            <w:r>
              <w:rPr>
                <w:rFonts w:hint="eastAsia"/>
                <w:color w:val="auto"/>
                <w:sz w:val="24"/>
              </w:rPr>
              <w:t>等</w:t>
            </w:r>
          </w:p>
          <w:p>
            <w:pPr>
              <w:spacing w:line="400" w:lineRule="exact"/>
              <w:rPr>
                <w:color w:val="auto"/>
                <w:sz w:val="30"/>
              </w:rPr>
            </w:pPr>
          </w:p>
          <w:p>
            <w:pPr>
              <w:pStyle w:val="2"/>
              <w:spacing w:line="320" w:lineRule="exact"/>
              <w:rPr>
                <w:color w:val="auto"/>
              </w:rPr>
            </w:pPr>
          </w:p>
          <w:p>
            <w:pPr>
              <w:spacing w:line="400" w:lineRule="exact"/>
              <w:jc w:val="center"/>
              <w:rPr>
                <w:color w:val="auto"/>
                <w:sz w:val="30"/>
              </w:rPr>
            </w:pPr>
          </w:p>
          <w:p>
            <w:pPr>
              <w:spacing w:line="400" w:lineRule="exact"/>
              <w:jc w:val="center"/>
              <w:rPr>
                <w:color w:val="auto"/>
                <w:sz w:val="30"/>
              </w:rPr>
            </w:pPr>
          </w:p>
          <w:p>
            <w:pPr>
              <w:spacing w:line="400" w:lineRule="exact"/>
              <w:ind w:firstLine="3600" w:firstLineChars="1500"/>
              <w:rPr>
                <w:color w:val="auto"/>
                <w:sz w:val="24"/>
              </w:rPr>
            </w:pPr>
            <w:r>
              <w:rPr>
                <w:rFonts w:hint="eastAsia"/>
                <w:color w:val="auto"/>
                <w:sz w:val="24"/>
              </w:rPr>
              <w:t>省质量强省工作领导小组办公室</w:t>
            </w:r>
            <w:r>
              <w:rPr>
                <w:color w:val="auto"/>
                <w:sz w:val="24"/>
              </w:rPr>
              <w:t>（盖章）：</w:t>
            </w:r>
          </w:p>
          <w:p>
            <w:pPr>
              <w:tabs>
                <w:tab w:val="left" w:pos="7965"/>
              </w:tabs>
              <w:spacing w:line="400" w:lineRule="exact"/>
              <w:ind w:firstLine="2880" w:firstLineChars="1200"/>
              <w:jc w:val="center"/>
              <w:rPr>
                <w:color w:val="auto"/>
                <w:sz w:val="24"/>
              </w:rPr>
            </w:pPr>
            <w:r>
              <w:rPr>
                <w:rFonts w:hint="eastAsia"/>
                <w:color w:val="auto"/>
                <w:sz w:val="24"/>
              </w:rPr>
              <w:t xml:space="preserve">               </w:t>
            </w:r>
            <w:r>
              <w:rPr>
                <w:color w:val="auto"/>
                <w:sz w:val="24"/>
              </w:rPr>
              <w:t>负 责 人（签字）：</w:t>
            </w:r>
          </w:p>
          <w:p>
            <w:pPr>
              <w:tabs>
                <w:tab w:val="left" w:pos="7161"/>
                <w:tab w:val="left" w:pos="7941"/>
              </w:tabs>
              <w:spacing w:line="400" w:lineRule="exact"/>
              <w:ind w:firstLine="4680" w:firstLineChars="1950"/>
              <w:rPr>
                <w:color w:val="auto"/>
                <w:sz w:val="24"/>
              </w:rPr>
            </w:pPr>
            <w:r>
              <w:rPr>
                <w:rFonts w:hint="eastAsia"/>
                <w:color w:val="auto"/>
                <w:sz w:val="24"/>
              </w:rPr>
              <w:t xml:space="preserve">                 </w:t>
            </w:r>
            <w:r>
              <w:rPr>
                <w:color w:val="auto"/>
                <w:sz w:val="24"/>
              </w:rPr>
              <w:t>年     月     日</w:t>
            </w:r>
          </w:p>
          <w:p>
            <w:pPr>
              <w:tabs>
                <w:tab w:val="left" w:pos="7161"/>
                <w:tab w:val="left" w:pos="7941"/>
              </w:tabs>
              <w:spacing w:line="400" w:lineRule="exact"/>
              <w:rPr>
                <w:rFonts w:eastAsia="楷体_GB2312"/>
                <w:b/>
                <w:bCs/>
                <w:color w:val="auto"/>
                <w:sz w:val="30"/>
              </w:rPr>
            </w:pPr>
            <w:r>
              <w:rPr>
                <w:rFonts w:hint="eastAsia"/>
                <w:color w:val="auto"/>
                <w:sz w:val="24"/>
              </w:rPr>
              <w:t>注：通过市（州）市场监管部门申报的，由市（州）市场监管部门提出审核意见，报省质量强省办出具推荐意见。通过省级行业主管部门申报的，由省级行业主管部门对申报主体进行资格初审并出具审核与推荐意见，再将初审结果报省质量强省办。</w:t>
            </w:r>
          </w:p>
        </w:tc>
      </w:tr>
    </w:tbl>
    <w:p>
      <w:pPr>
        <w:jc w:val="left"/>
        <w:rPr>
          <w:rFonts w:ascii="Times New Roman" w:hAnsi="Times New Roman" w:eastAsia="楷体_GB2312" w:cs="Times New Roman"/>
          <w:color w:val="auto"/>
          <w:sz w:val="24"/>
        </w:rPr>
      </w:pPr>
    </w:p>
    <w:bookmarkEnd w:id="0"/>
    <w:sectPr>
      <w:pgSz w:w="11906" w:h="16838"/>
      <w:pgMar w:top="1440" w:right="1474" w:bottom="1440" w:left="1587" w:header="851" w:footer="737" w:gutter="0"/>
      <w:pgNumType w:fmt="numberInDash"/>
      <w:cols w:space="0" w:num="1"/>
      <w:titlePg/>
      <w:docGrid w:type="linesAndChars" w:linePitch="603" w:charSpace="-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楷体简体">
    <w:panose1 w:val="02010601030101010101"/>
    <w:charset w:val="86"/>
    <w:family w:val="script"/>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6600135"/>
    </w:sdtPr>
    <w:sdtContent>
      <w:p>
        <w:pPr>
          <w:pStyle w:val="6"/>
          <w:jc w:val="center"/>
        </w:pPr>
        <w:r>
          <w:fldChar w:fldCharType="begin"/>
        </w:r>
        <w:r>
          <w:instrText xml:space="preserve">PAGE   \* MERGEFORMAT</w:instrText>
        </w:r>
        <w:r>
          <w:fldChar w:fldCharType="separate"/>
        </w:r>
        <w:r>
          <w:rPr>
            <w:lang w:val="zh-CN"/>
          </w:rPr>
          <w:t>-</w:t>
        </w:r>
        <w:r>
          <w:t xml:space="preserve"> 5 -</w:t>
        </w:r>
        <w:r>
          <w:fldChar w:fldCharType="end"/>
        </w:r>
      </w:p>
    </w:sdtContent>
  </w:sdt>
  <w:p>
    <w:pPr>
      <w:pStyle w:val="6"/>
      <w:jc w:val="right"/>
      <w:rPr>
        <w:rFonts w:ascii="Times New Roman" w:hAnsi="Times New Roman" w:eastAsia="宋体"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2078024"/>
    </w:sdtPr>
    <w:sdtContent>
      <w:p>
        <w:pPr>
          <w:pStyle w:val="6"/>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6"/>
      <w:rPr>
        <w:rFonts w:asciiTheme="minorEastAsia" w:hAnsiTheme="minorEastAsia" w:eastAsiaTheme="minorEastAsia"/>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1041349"/>
    </w:sdtPr>
    <w:sdtContent>
      <w:p>
        <w:pPr>
          <w:pStyle w:val="6"/>
          <w:jc w:val="center"/>
        </w:pPr>
        <w:r>
          <w:fldChar w:fldCharType="begin"/>
        </w:r>
        <w:r>
          <w:instrText xml:space="preserve">PAGE   \* MERGEFORMAT</w:instrText>
        </w:r>
        <w:r>
          <w:fldChar w:fldCharType="separate"/>
        </w:r>
        <w:r>
          <w:rPr>
            <w:lang w:val="zh-CN"/>
          </w:rPr>
          <w:t>-</w:t>
        </w:r>
        <w:r>
          <w:t xml:space="preserve"> 7 -</w:t>
        </w:r>
        <w: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true"/>
  <w:bordersDoNotSurroundHeader w:val="true"/>
  <w:bordersDoNotSurroundFooter w:val="true"/>
  <w:documentProtection w:enforcement="0"/>
  <w:defaultTabStop w:val="420"/>
  <w:evenAndOddHeaders w:val="true"/>
  <w:drawingGridHorizontalSpacing w:val="160"/>
  <w:drawingGridVerticalSpacing w:val="603"/>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BCE"/>
    <w:rsid w:val="0001633C"/>
    <w:rsid w:val="00024BF4"/>
    <w:rsid w:val="00030607"/>
    <w:rsid w:val="000328B3"/>
    <w:rsid w:val="000370DF"/>
    <w:rsid w:val="00045C20"/>
    <w:rsid w:val="000469F7"/>
    <w:rsid w:val="00052270"/>
    <w:rsid w:val="00060383"/>
    <w:rsid w:val="000604E4"/>
    <w:rsid w:val="000673C5"/>
    <w:rsid w:val="00072DE8"/>
    <w:rsid w:val="00074099"/>
    <w:rsid w:val="00080A44"/>
    <w:rsid w:val="0008776E"/>
    <w:rsid w:val="00095DEA"/>
    <w:rsid w:val="000B004C"/>
    <w:rsid w:val="000D018A"/>
    <w:rsid w:val="000D5270"/>
    <w:rsid w:val="000E7CBB"/>
    <w:rsid w:val="000F1AC8"/>
    <w:rsid w:val="000F518D"/>
    <w:rsid w:val="000F61C2"/>
    <w:rsid w:val="0010506A"/>
    <w:rsid w:val="00112EC4"/>
    <w:rsid w:val="00121326"/>
    <w:rsid w:val="0012393F"/>
    <w:rsid w:val="00130AF7"/>
    <w:rsid w:val="0013638E"/>
    <w:rsid w:val="001405D2"/>
    <w:rsid w:val="00140C3D"/>
    <w:rsid w:val="00146E0B"/>
    <w:rsid w:val="00153892"/>
    <w:rsid w:val="001579E5"/>
    <w:rsid w:val="001624E5"/>
    <w:rsid w:val="00164341"/>
    <w:rsid w:val="0017414C"/>
    <w:rsid w:val="0018129B"/>
    <w:rsid w:val="00195F64"/>
    <w:rsid w:val="001D43F7"/>
    <w:rsid w:val="001E0877"/>
    <w:rsid w:val="001E333B"/>
    <w:rsid w:val="001F2F59"/>
    <w:rsid w:val="001F6266"/>
    <w:rsid w:val="001F72B8"/>
    <w:rsid w:val="00211D92"/>
    <w:rsid w:val="00212270"/>
    <w:rsid w:val="00212C1C"/>
    <w:rsid w:val="00220A53"/>
    <w:rsid w:val="002441DE"/>
    <w:rsid w:val="00266898"/>
    <w:rsid w:val="00267C05"/>
    <w:rsid w:val="00271654"/>
    <w:rsid w:val="00291873"/>
    <w:rsid w:val="002A7671"/>
    <w:rsid w:val="002B71FB"/>
    <w:rsid w:val="002C47E0"/>
    <w:rsid w:val="002C54AF"/>
    <w:rsid w:val="002E70F7"/>
    <w:rsid w:val="002F13D2"/>
    <w:rsid w:val="00301C4D"/>
    <w:rsid w:val="00301FA3"/>
    <w:rsid w:val="00303ACF"/>
    <w:rsid w:val="00334FFC"/>
    <w:rsid w:val="00345F12"/>
    <w:rsid w:val="003624B5"/>
    <w:rsid w:val="00367A30"/>
    <w:rsid w:val="0037709A"/>
    <w:rsid w:val="003941BD"/>
    <w:rsid w:val="00394FDC"/>
    <w:rsid w:val="003974B1"/>
    <w:rsid w:val="003B1DDC"/>
    <w:rsid w:val="003B3B87"/>
    <w:rsid w:val="003B4373"/>
    <w:rsid w:val="003B6A7F"/>
    <w:rsid w:val="003D2B3F"/>
    <w:rsid w:val="003D62F9"/>
    <w:rsid w:val="003F539A"/>
    <w:rsid w:val="003F6572"/>
    <w:rsid w:val="004027B5"/>
    <w:rsid w:val="00404653"/>
    <w:rsid w:val="00454712"/>
    <w:rsid w:val="00467B59"/>
    <w:rsid w:val="004701A2"/>
    <w:rsid w:val="004A18D5"/>
    <w:rsid w:val="004C16C8"/>
    <w:rsid w:val="004D653E"/>
    <w:rsid w:val="004D779C"/>
    <w:rsid w:val="004F6EF0"/>
    <w:rsid w:val="0050492F"/>
    <w:rsid w:val="00505106"/>
    <w:rsid w:val="00505F57"/>
    <w:rsid w:val="00520975"/>
    <w:rsid w:val="005322E9"/>
    <w:rsid w:val="00533B79"/>
    <w:rsid w:val="005458EC"/>
    <w:rsid w:val="00550195"/>
    <w:rsid w:val="00564CBD"/>
    <w:rsid w:val="00577A68"/>
    <w:rsid w:val="00581EBF"/>
    <w:rsid w:val="005950E4"/>
    <w:rsid w:val="005A1C48"/>
    <w:rsid w:val="005A6683"/>
    <w:rsid w:val="005C0251"/>
    <w:rsid w:val="005F62B0"/>
    <w:rsid w:val="0060194C"/>
    <w:rsid w:val="00607C96"/>
    <w:rsid w:val="006123F5"/>
    <w:rsid w:val="00616987"/>
    <w:rsid w:val="006C110A"/>
    <w:rsid w:val="006D2ADD"/>
    <w:rsid w:val="006D5D8A"/>
    <w:rsid w:val="006E7DF6"/>
    <w:rsid w:val="006F7B98"/>
    <w:rsid w:val="00701D77"/>
    <w:rsid w:val="007106B1"/>
    <w:rsid w:val="007143A8"/>
    <w:rsid w:val="007161E7"/>
    <w:rsid w:val="00720318"/>
    <w:rsid w:val="00720EDB"/>
    <w:rsid w:val="00721E75"/>
    <w:rsid w:val="007227F3"/>
    <w:rsid w:val="00732FCE"/>
    <w:rsid w:val="00734D23"/>
    <w:rsid w:val="0076423B"/>
    <w:rsid w:val="00770E19"/>
    <w:rsid w:val="00782AEA"/>
    <w:rsid w:val="0078484A"/>
    <w:rsid w:val="007876BF"/>
    <w:rsid w:val="00793048"/>
    <w:rsid w:val="007A1CBE"/>
    <w:rsid w:val="007A6ED7"/>
    <w:rsid w:val="007D5F1D"/>
    <w:rsid w:val="007E425A"/>
    <w:rsid w:val="007E65AD"/>
    <w:rsid w:val="008020C1"/>
    <w:rsid w:val="00807463"/>
    <w:rsid w:val="008078DD"/>
    <w:rsid w:val="0082722B"/>
    <w:rsid w:val="008501BA"/>
    <w:rsid w:val="00850E77"/>
    <w:rsid w:val="00873580"/>
    <w:rsid w:val="00885AB8"/>
    <w:rsid w:val="008B348D"/>
    <w:rsid w:val="008C01BE"/>
    <w:rsid w:val="008C3844"/>
    <w:rsid w:val="008D1BBA"/>
    <w:rsid w:val="00900966"/>
    <w:rsid w:val="00907B80"/>
    <w:rsid w:val="00913D95"/>
    <w:rsid w:val="009177FE"/>
    <w:rsid w:val="00917EF3"/>
    <w:rsid w:val="009303D3"/>
    <w:rsid w:val="00935C26"/>
    <w:rsid w:val="00971006"/>
    <w:rsid w:val="009723D1"/>
    <w:rsid w:val="0099036D"/>
    <w:rsid w:val="00991BC2"/>
    <w:rsid w:val="009E0417"/>
    <w:rsid w:val="009E414F"/>
    <w:rsid w:val="009E7028"/>
    <w:rsid w:val="00A20087"/>
    <w:rsid w:val="00A27CFC"/>
    <w:rsid w:val="00A31797"/>
    <w:rsid w:val="00A33231"/>
    <w:rsid w:val="00A40FBF"/>
    <w:rsid w:val="00A432A2"/>
    <w:rsid w:val="00A5576F"/>
    <w:rsid w:val="00A82B72"/>
    <w:rsid w:val="00A923FC"/>
    <w:rsid w:val="00AA53F3"/>
    <w:rsid w:val="00AA54C5"/>
    <w:rsid w:val="00AB4851"/>
    <w:rsid w:val="00AC5F1E"/>
    <w:rsid w:val="00AD108C"/>
    <w:rsid w:val="00AD155C"/>
    <w:rsid w:val="00AE58EF"/>
    <w:rsid w:val="00AE5C69"/>
    <w:rsid w:val="00AF1E4C"/>
    <w:rsid w:val="00AF2B4B"/>
    <w:rsid w:val="00B05BA3"/>
    <w:rsid w:val="00B240FF"/>
    <w:rsid w:val="00B33BEB"/>
    <w:rsid w:val="00B44D70"/>
    <w:rsid w:val="00B54E20"/>
    <w:rsid w:val="00B80DBF"/>
    <w:rsid w:val="00B9136C"/>
    <w:rsid w:val="00B93AF8"/>
    <w:rsid w:val="00BA51E6"/>
    <w:rsid w:val="00BB27B7"/>
    <w:rsid w:val="00BB5229"/>
    <w:rsid w:val="00BC3B82"/>
    <w:rsid w:val="00BE1D84"/>
    <w:rsid w:val="00BE6B87"/>
    <w:rsid w:val="00BF178E"/>
    <w:rsid w:val="00BF1AA6"/>
    <w:rsid w:val="00BF511F"/>
    <w:rsid w:val="00C03B61"/>
    <w:rsid w:val="00C11700"/>
    <w:rsid w:val="00C12DC2"/>
    <w:rsid w:val="00C15D8E"/>
    <w:rsid w:val="00C24B02"/>
    <w:rsid w:val="00C25775"/>
    <w:rsid w:val="00C324AA"/>
    <w:rsid w:val="00C433A7"/>
    <w:rsid w:val="00C437B4"/>
    <w:rsid w:val="00C666FA"/>
    <w:rsid w:val="00C73907"/>
    <w:rsid w:val="00C811F0"/>
    <w:rsid w:val="00C82C14"/>
    <w:rsid w:val="00CA2AD6"/>
    <w:rsid w:val="00CA4221"/>
    <w:rsid w:val="00CB76B6"/>
    <w:rsid w:val="00CC03BB"/>
    <w:rsid w:val="00CC2D17"/>
    <w:rsid w:val="00CD1ED8"/>
    <w:rsid w:val="00CE0A89"/>
    <w:rsid w:val="00CE0BEF"/>
    <w:rsid w:val="00CE752E"/>
    <w:rsid w:val="00CF627C"/>
    <w:rsid w:val="00D10DEB"/>
    <w:rsid w:val="00D2467F"/>
    <w:rsid w:val="00D25BCE"/>
    <w:rsid w:val="00D34003"/>
    <w:rsid w:val="00D34EDE"/>
    <w:rsid w:val="00D46F20"/>
    <w:rsid w:val="00D737EF"/>
    <w:rsid w:val="00DA287B"/>
    <w:rsid w:val="00DB0A13"/>
    <w:rsid w:val="00DD1B3E"/>
    <w:rsid w:val="00DD33F8"/>
    <w:rsid w:val="00DF3825"/>
    <w:rsid w:val="00E03385"/>
    <w:rsid w:val="00E14352"/>
    <w:rsid w:val="00E506FE"/>
    <w:rsid w:val="00E51011"/>
    <w:rsid w:val="00E574BC"/>
    <w:rsid w:val="00E6497B"/>
    <w:rsid w:val="00E7714F"/>
    <w:rsid w:val="00E85E5A"/>
    <w:rsid w:val="00E87ED2"/>
    <w:rsid w:val="00EB003A"/>
    <w:rsid w:val="00EB26B4"/>
    <w:rsid w:val="00EC41A0"/>
    <w:rsid w:val="00ED1F17"/>
    <w:rsid w:val="00ED46F2"/>
    <w:rsid w:val="00F17B87"/>
    <w:rsid w:val="00F21F7B"/>
    <w:rsid w:val="00F23CBC"/>
    <w:rsid w:val="00F31378"/>
    <w:rsid w:val="00F35CEA"/>
    <w:rsid w:val="00F41D6A"/>
    <w:rsid w:val="00F56700"/>
    <w:rsid w:val="00F6454C"/>
    <w:rsid w:val="00F731DD"/>
    <w:rsid w:val="00F8209E"/>
    <w:rsid w:val="00F82F0D"/>
    <w:rsid w:val="00F83036"/>
    <w:rsid w:val="00F83470"/>
    <w:rsid w:val="00F975ED"/>
    <w:rsid w:val="00FA75F2"/>
    <w:rsid w:val="00FA7BBC"/>
    <w:rsid w:val="00FC0086"/>
    <w:rsid w:val="00FD2ABF"/>
    <w:rsid w:val="00FF3422"/>
    <w:rsid w:val="00FF75A3"/>
    <w:rsid w:val="02696CE5"/>
    <w:rsid w:val="07743D13"/>
    <w:rsid w:val="1A882149"/>
    <w:rsid w:val="1BDA2C0C"/>
    <w:rsid w:val="1C311990"/>
    <w:rsid w:val="1EBC0920"/>
    <w:rsid w:val="21901D69"/>
    <w:rsid w:val="28CE756E"/>
    <w:rsid w:val="2B481080"/>
    <w:rsid w:val="2C257217"/>
    <w:rsid w:val="2E3B59B5"/>
    <w:rsid w:val="30F55DB3"/>
    <w:rsid w:val="31060DBC"/>
    <w:rsid w:val="350327B5"/>
    <w:rsid w:val="37AB5678"/>
    <w:rsid w:val="409C682C"/>
    <w:rsid w:val="441445A5"/>
    <w:rsid w:val="46265F95"/>
    <w:rsid w:val="4B326304"/>
    <w:rsid w:val="4F11123A"/>
    <w:rsid w:val="530D4B30"/>
    <w:rsid w:val="5D3476B8"/>
    <w:rsid w:val="62E9655A"/>
    <w:rsid w:val="646B04D6"/>
    <w:rsid w:val="65150D14"/>
    <w:rsid w:val="66AB6501"/>
    <w:rsid w:val="681F936E"/>
    <w:rsid w:val="6D6A4C34"/>
    <w:rsid w:val="6E515087"/>
    <w:rsid w:val="71D7083C"/>
    <w:rsid w:val="73186D58"/>
    <w:rsid w:val="76F70124"/>
    <w:rsid w:val="776D4BCC"/>
    <w:rsid w:val="7B4E102F"/>
    <w:rsid w:val="7BDAD56B"/>
    <w:rsid w:val="7E017582"/>
    <w:rsid w:val="7EFF77B1"/>
    <w:rsid w:val="7F7F5E15"/>
    <w:rsid w:val="7FBE6106"/>
    <w:rsid w:val="CFEF05E8"/>
    <w:rsid w:val="DFF70770"/>
    <w:rsid w:val="FFF74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方正仿宋简体" w:eastAsia="方正仿宋简体" w:hAnsiTheme="minorHAnsi" w:cstheme="minorBidi"/>
      <w:kern w:val="2"/>
      <w:sz w:val="32"/>
      <w:szCs w:val="22"/>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b/>
      <w:kern w:val="44"/>
      <w:sz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0"/>
    <w:pPr>
      <w:jc w:val="left"/>
    </w:pPr>
    <w:rPr>
      <w:rFonts w:ascii="Times New Roman" w:hAnsi="Times New Roman" w:eastAsia="宋体" w:cs="Times New Roman"/>
      <w:sz w:val="21"/>
      <w:szCs w:val="24"/>
    </w:rPr>
  </w:style>
  <w:style w:type="paragraph" w:styleId="4">
    <w:name w:val="Date"/>
    <w:basedOn w:val="1"/>
    <w:next w:val="1"/>
    <w:link w:val="21"/>
    <w:qFormat/>
    <w:uiPriority w:val="0"/>
    <w:pPr>
      <w:ind w:left="100" w:leftChars="2500"/>
    </w:pPr>
    <w:rPr>
      <w:rFonts w:ascii="Times New Roman" w:hAnsi="Times New Roman" w:eastAsia="宋体" w:cs="Times New Roman"/>
      <w:b/>
      <w:bCs/>
      <w:szCs w:val="24"/>
    </w:rPr>
  </w:style>
  <w:style w:type="paragraph" w:styleId="5">
    <w:name w:val="Balloon Text"/>
    <w:basedOn w:val="1"/>
    <w:link w:val="17"/>
    <w:semiHidden/>
    <w:unhideWhenUsed/>
    <w:qFormat/>
    <w:uiPriority w:val="0"/>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line="360" w:lineRule="atLeast"/>
      <w:jc w:val="left"/>
    </w:pPr>
    <w:rPr>
      <w:rFonts w:ascii="宋体" w:hAnsi="宋体" w:eastAsia="宋体" w:cs="宋体"/>
      <w:kern w:val="0"/>
      <w:sz w:val="21"/>
      <w:szCs w:val="21"/>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Hyperlink"/>
    <w:basedOn w:val="11"/>
    <w:unhideWhenUsed/>
    <w:qFormat/>
    <w:uiPriority w:val="0"/>
    <w:rPr>
      <w:color w:val="0000FF" w:themeColor="hyperlink"/>
      <w:u w:val="single"/>
      <w14:textFill>
        <w14:solidFill>
          <w14:schemeClr w14:val="hlink"/>
        </w14:solidFill>
      </w14:textFill>
    </w:rPr>
  </w:style>
  <w:style w:type="paragraph" w:customStyle="1" w:styleId="14">
    <w:name w:val="default paragraph font Char"/>
    <w:basedOn w:val="1"/>
    <w:qFormat/>
    <w:uiPriority w:val="0"/>
    <w:pPr>
      <w:spacing w:line="240" w:lineRule="atLeast"/>
      <w:ind w:left="420" w:firstLine="420"/>
    </w:pPr>
    <w:rPr>
      <w:rFonts w:ascii="Times New Roman" w:hAnsi="Times New Roman" w:eastAsia="宋体" w:cs="Times New Roman"/>
      <w:szCs w:val="24"/>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character" w:customStyle="1" w:styleId="17">
    <w:name w:val="批注框文本 字符"/>
    <w:basedOn w:val="11"/>
    <w:link w:val="5"/>
    <w:semiHidden/>
    <w:qFormat/>
    <w:uiPriority w:val="99"/>
    <w:rPr>
      <w:sz w:val="18"/>
      <w:szCs w:val="18"/>
    </w:rPr>
  </w:style>
  <w:style w:type="paragraph" w:customStyle="1" w:styleId="18">
    <w:name w:val="[基本段落]"/>
    <w:basedOn w:val="1"/>
    <w:qFormat/>
    <w:uiPriority w:val="0"/>
    <w:pPr>
      <w:autoSpaceDE w:val="0"/>
      <w:autoSpaceDN w:val="0"/>
      <w:adjustRightInd w:val="0"/>
      <w:spacing w:line="288" w:lineRule="auto"/>
      <w:textAlignment w:val="center"/>
    </w:pPr>
    <w:rPr>
      <w:rFonts w:ascii="宋体" w:hAnsi="Calibri" w:eastAsia="宋体" w:cs="宋体"/>
      <w:color w:val="000000"/>
      <w:kern w:val="0"/>
      <w:sz w:val="24"/>
      <w:szCs w:val="24"/>
      <w:lang w:val="zh-CN"/>
    </w:rPr>
  </w:style>
  <w:style w:type="paragraph" w:customStyle="1" w:styleId="19">
    <w:name w:val="p0"/>
    <w:basedOn w:val="1"/>
    <w:qFormat/>
    <w:uiPriority w:val="0"/>
    <w:pPr>
      <w:widowControl/>
    </w:pPr>
    <w:rPr>
      <w:rFonts w:hAnsi="方正仿宋简体" w:eastAsia="仿宋_GB2312" w:cs="宋体"/>
      <w:kern w:val="0"/>
      <w:szCs w:val="32"/>
    </w:rPr>
  </w:style>
  <w:style w:type="character" w:customStyle="1" w:styleId="20">
    <w:name w:val="批注文字 字符"/>
    <w:basedOn w:val="11"/>
    <w:link w:val="3"/>
    <w:semiHidden/>
    <w:qFormat/>
    <w:uiPriority w:val="0"/>
    <w:rPr>
      <w:rFonts w:ascii="Times New Roman" w:hAnsi="Times New Roman" w:eastAsia="宋体" w:cs="Times New Roman"/>
      <w:szCs w:val="24"/>
    </w:rPr>
  </w:style>
  <w:style w:type="character" w:customStyle="1" w:styleId="21">
    <w:name w:val="日期 字符"/>
    <w:basedOn w:val="11"/>
    <w:link w:val="4"/>
    <w:qFormat/>
    <w:uiPriority w:val="0"/>
    <w:rPr>
      <w:rFonts w:ascii="Times New Roman" w:hAnsi="Times New Roman" w:eastAsia="宋体" w:cs="Times New Roman"/>
      <w:b/>
      <w:bCs/>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21</Pages>
  <Words>1623</Words>
  <Characters>9255</Characters>
  <Lines>77</Lines>
  <Paragraphs>21</Paragraphs>
  <TotalTime>56</TotalTime>
  <ScaleCrop>false</ScaleCrop>
  <LinksUpToDate>false</LinksUpToDate>
  <CharactersWithSpaces>10857</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2022-05-20T06:53:00Z</dcterms:created>
  <dc:creator>四川省质量技术监督局：卢波</dc:creator>
  <cp:lastModifiedBy>user</cp:lastModifiedBy>
  <cp:lastPrinted>2021-12-02T12:34:00Z</cp:lastPrinted>
  <dcterms:modified xsi:type="dcterms:W3CDTF">2022-06-23T16:10:25Z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2BB152A938414A49A24ECC4917D50279</vt:lpwstr>
  </property>
</Properties>
</file>